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6" w:type="dxa"/>
        <w:tblInd w:w="108" w:type="dxa"/>
        <w:tblLook w:val="01E0" w:firstRow="1" w:lastRow="1" w:firstColumn="1" w:lastColumn="1" w:noHBand="0" w:noVBand="0"/>
      </w:tblPr>
      <w:tblGrid>
        <w:gridCol w:w="3686"/>
        <w:gridCol w:w="5670"/>
      </w:tblGrid>
      <w:tr w:rsidR="00E35A69" w:rsidRPr="00767830" w14:paraId="7B57A11C" w14:textId="77777777" w:rsidTr="00FA02EA">
        <w:trPr>
          <w:trHeight w:val="977"/>
        </w:trPr>
        <w:tc>
          <w:tcPr>
            <w:tcW w:w="3686" w:type="dxa"/>
            <w:shd w:val="clear" w:color="auto" w:fill="auto"/>
          </w:tcPr>
          <w:p w14:paraId="4C3A3FC2" w14:textId="77777777" w:rsidR="00FF0923" w:rsidRPr="00767830" w:rsidRDefault="00FF0923" w:rsidP="00C040F5">
            <w:pPr>
              <w:jc w:val="center"/>
              <w:rPr>
                <w:b/>
                <w:sz w:val="26"/>
                <w:szCs w:val="26"/>
              </w:rPr>
            </w:pPr>
            <w:r w:rsidRPr="00767830">
              <w:rPr>
                <w:b/>
                <w:sz w:val="26"/>
                <w:szCs w:val="26"/>
              </w:rPr>
              <w:t>ỦY BAN NHÂN DÂN</w:t>
            </w:r>
          </w:p>
          <w:p w14:paraId="71ACDAC7" w14:textId="347C4F60" w:rsidR="00F55F33" w:rsidRPr="00767830" w:rsidRDefault="00F55F33" w:rsidP="00C040F5">
            <w:pPr>
              <w:jc w:val="center"/>
              <w:rPr>
                <w:b/>
                <w:sz w:val="26"/>
                <w:szCs w:val="26"/>
              </w:rPr>
            </w:pPr>
            <w:r w:rsidRPr="00767830">
              <w:rPr>
                <w:b/>
                <w:sz w:val="26"/>
                <w:szCs w:val="26"/>
              </w:rPr>
              <w:t xml:space="preserve">TỈNH </w:t>
            </w:r>
            <w:r w:rsidR="0073130C" w:rsidRPr="00767830">
              <w:rPr>
                <w:b/>
                <w:sz w:val="26"/>
                <w:szCs w:val="26"/>
              </w:rPr>
              <w:t>GIA LAI</w:t>
            </w:r>
          </w:p>
          <w:p w14:paraId="0F520B51" w14:textId="47729DB5" w:rsidR="00F55F33" w:rsidRPr="00767830" w:rsidRDefault="003A5488" w:rsidP="00C040F5">
            <w:pPr>
              <w:jc w:val="center"/>
              <w:rPr>
                <w:noProof/>
                <w:sz w:val="26"/>
                <w:szCs w:val="26"/>
              </w:rPr>
            </w:pPr>
            <w:r w:rsidRPr="00767830">
              <w:rPr>
                <w:noProof/>
                <w:sz w:val="26"/>
                <w:szCs w:val="26"/>
                <w:lang w:val="en-US" w:eastAsia="en-US"/>
              </w:rPr>
              <mc:AlternateContent>
                <mc:Choice Requires="wps">
                  <w:drawing>
                    <wp:anchor distT="0" distB="0" distL="114300" distR="114300" simplePos="0" relativeHeight="251657216" behindDoc="0" locked="0" layoutInCell="1" allowOverlap="1" wp14:anchorId="0681FC5A" wp14:editId="5AB53F5F">
                      <wp:simplePos x="0" y="0"/>
                      <wp:positionH relativeFrom="column">
                        <wp:posOffset>866140</wp:posOffset>
                      </wp:positionH>
                      <wp:positionV relativeFrom="paragraph">
                        <wp:posOffset>29210</wp:posOffset>
                      </wp:positionV>
                      <wp:extent cx="356235" cy="0"/>
                      <wp:effectExtent l="0" t="0" r="0" b="0"/>
                      <wp:wrapSquare wrapText="left"/>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6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6FB173" id="Line 4"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2pt,2.3pt" to="96.2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">
                      <w10:wrap type="square" side="left"/>
                    </v:line>
                  </w:pict>
                </mc:Fallback>
              </mc:AlternateContent>
            </w:r>
          </w:p>
          <w:p w14:paraId="5988E230" w14:textId="7342097B" w:rsidR="00F55F33" w:rsidRPr="00767830" w:rsidRDefault="00F55F33" w:rsidP="008306ED">
            <w:pPr>
              <w:spacing w:after="120"/>
              <w:jc w:val="center"/>
              <w:rPr>
                <w:noProof/>
                <w:sz w:val="26"/>
                <w:szCs w:val="26"/>
              </w:rPr>
            </w:pPr>
            <w:r w:rsidRPr="00767830">
              <w:rPr>
                <w:noProof/>
                <w:sz w:val="26"/>
                <w:szCs w:val="26"/>
              </w:rPr>
              <w:t>Số:</w:t>
            </w:r>
            <w:r w:rsidR="00E62ABB" w:rsidRPr="00767830">
              <w:rPr>
                <w:noProof/>
                <w:sz w:val="26"/>
                <w:szCs w:val="26"/>
              </w:rPr>
              <w:t xml:space="preserve">  </w:t>
            </w:r>
            <w:r w:rsidR="00DF7869" w:rsidRPr="00767830">
              <w:rPr>
                <w:noProof/>
                <w:sz w:val="26"/>
                <w:szCs w:val="26"/>
              </w:rPr>
              <w:t xml:space="preserve"> </w:t>
            </w:r>
            <w:r w:rsidR="00FF0923" w:rsidRPr="00767830">
              <w:rPr>
                <w:noProof/>
                <w:sz w:val="26"/>
                <w:szCs w:val="26"/>
              </w:rPr>
              <w:t xml:space="preserve">  </w:t>
            </w:r>
            <w:r w:rsidR="00E62ABB" w:rsidRPr="00767830">
              <w:rPr>
                <w:noProof/>
                <w:sz w:val="26"/>
                <w:szCs w:val="26"/>
              </w:rPr>
              <w:t xml:space="preserve"> </w:t>
            </w:r>
            <w:r w:rsidR="0041527E" w:rsidRPr="00767830">
              <w:rPr>
                <w:noProof/>
                <w:sz w:val="26"/>
                <w:szCs w:val="26"/>
              </w:rPr>
              <w:t xml:space="preserve"> </w:t>
            </w:r>
            <w:r w:rsidR="00E62ABB" w:rsidRPr="00767830">
              <w:rPr>
                <w:noProof/>
                <w:sz w:val="26"/>
                <w:szCs w:val="26"/>
              </w:rPr>
              <w:t xml:space="preserve"> </w:t>
            </w:r>
            <w:r w:rsidR="00464492" w:rsidRPr="00767830">
              <w:rPr>
                <w:noProof/>
                <w:sz w:val="26"/>
                <w:szCs w:val="26"/>
              </w:rPr>
              <w:t xml:space="preserve"> </w:t>
            </w:r>
            <w:r w:rsidR="00E62ABB" w:rsidRPr="00767830">
              <w:rPr>
                <w:noProof/>
                <w:sz w:val="26"/>
                <w:szCs w:val="26"/>
              </w:rPr>
              <w:t xml:space="preserve"> </w:t>
            </w:r>
            <w:r w:rsidRPr="00767830">
              <w:rPr>
                <w:noProof/>
                <w:sz w:val="26"/>
                <w:szCs w:val="26"/>
              </w:rPr>
              <w:t xml:space="preserve"> /</w:t>
            </w:r>
            <w:r w:rsidR="00FF0923" w:rsidRPr="00767830">
              <w:rPr>
                <w:noProof/>
                <w:sz w:val="26"/>
                <w:szCs w:val="26"/>
              </w:rPr>
              <w:t>UBND-</w:t>
            </w:r>
            <w:r w:rsidR="0001062A" w:rsidRPr="00767830">
              <w:rPr>
                <w:noProof/>
                <w:sz w:val="26"/>
                <w:szCs w:val="26"/>
              </w:rPr>
              <w:t>NC</w:t>
            </w:r>
          </w:p>
          <w:p w14:paraId="67A4E050" w14:textId="21192141" w:rsidR="00F55F33" w:rsidRPr="00767830" w:rsidRDefault="00F55F33" w:rsidP="00FA02EA">
            <w:pPr>
              <w:jc w:val="both"/>
              <w:rPr>
                <w:noProof/>
                <w:sz w:val="48"/>
                <w:szCs w:val="48"/>
              </w:rPr>
            </w:pPr>
            <w:r w:rsidRPr="00767830">
              <w:rPr>
                <w:noProof/>
              </w:rPr>
              <w:t>V/</w:t>
            </w:r>
            <w:r w:rsidR="00BA6FE4" w:rsidRPr="00767830">
              <w:rPr>
                <w:noProof/>
              </w:rPr>
              <w:t>v</w:t>
            </w:r>
            <w:r w:rsidR="00F23EC3" w:rsidRPr="00767830">
              <w:rPr>
                <w:noProof/>
              </w:rPr>
              <w:t xml:space="preserve"> thực hiện</w:t>
            </w:r>
            <w:r w:rsidR="00BA6FE4" w:rsidRPr="00767830">
              <w:rPr>
                <w:noProof/>
              </w:rPr>
              <w:t xml:space="preserve"> </w:t>
            </w:r>
            <w:r w:rsidR="00CC5FBE" w:rsidRPr="00767830">
              <w:rPr>
                <w:noProof/>
              </w:rPr>
              <w:t xml:space="preserve">giải quyết </w:t>
            </w:r>
            <w:r w:rsidR="00135E44" w:rsidRPr="00767830">
              <w:rPr>
                <w:noProof/>
              </w:rPr>
              <w:t xml:space="preserve">chế độ, chính sách </w:t>
            </w:r>
            <w:r w:rsidR="00E35A69" w:rsidRPr="00767830">
              <w:rPr>
                <w:noProof/>
              </w:rPr>
              <w:t xml:space="preserve">theo quy định tại </w:t>
            </w:r>
            <w:r w:rsidR="00F23EC3" w:rsidRPr="00767830">
              <w:rPr>
                <w:iCs/>
                <w:lang w:val="pt-BR"/>
              </w:rPr>
              <w:t xml:space="preserve">Nghị định số 178/2024/NĐ-CP và Nghị </w:t>
            </w:r>
            <w:r w:rsidR="00F23EC3" w:rsidRPr="00FA02EA">
              <w:rPr>
                <w:iCs/>
                <w:spacing w:val="-10"/>
                <w:lang w:val="pt-BR"/>
              </w:rPr>
              <w:t>định số</w:t>
            </w:r>
            <w:r w:rsidR="00FA02EA" w:rsidRPr="00FA02EA">
              <w:rPr>
                <w:iCs/>
                <w:spacing w:val="-10"/>
                <w:lang w:val="pt-BR"/>
              </w:rPr>
              <w:t xml:space="preserve"> </w:t>
            </w:r>
            <w:r w:rsidR="00F23EC3" w:rsidRPr="00FA02EA">
              <w:rPr>
                <w:iCs/>
                <w:spacing w:val="-10"/>
                <w:lang w:val="pt-BR"/>
              </w:rPr>
              <w:t>67/2025/NĐ-CP của Chính phủ</w:t>
            </w:r>
          </w:p>
        </w:tc>
        <w:tc>
          <w:tcPr>
            <w:tcW w:w="5670" w:type="dxa"/>
            <w:shd w:val="clear" w:color="auto" w:fill="auto"/>
          </w:tcPr>
          <w:p w14:paraId="3B3E4271" w14:textId="77777777" w:rsidR="00F55F33" w:rsidRPr="00767830" w:rsidRDefault="00F55F33" w:rsidP="00C040F5">
            <w:pPr>
              <w:jc w:val="center"/>
              <w:rPr>
                <w:b/>
                <w:sz w:val="26"/>
              </w:rPr>
            </w:pPr>
            <w:r w:rsidRPr="00767830">
              <w:rPr>
                <w:b/>
                <w:sz w:val="26"/>
              </w:rPr>
              <w:t xml:space="preserve">CỘNG HOÀ XÃ HỘI CHỦ NGHĨA VIỆT </w:t>
            </w:r>
            <w:smartTag w:uri="urn:schemas-microsoft-com:office:smarttags" w:element="country-region">
              <w:smartTag w:uri="urn:schemas-microsoft-com:office:smarttags" w:element="place">
                <w:r w:rsidRPr="00767830">
                  <w:rPr>
                    <w:b/>
                    <w:sz w:val="26"/>
                  </w:rPr>
                  <w:t>NAM</w:t>
                </w:r>
              </w:smartTag>
            </w:smartTag>
          </w:p>
          <w:p w14:paraId="5E87B9AC" w14:textId="77777777" w:rsidR="00F55F33" w:rsidRPr="00767830" w:rsidRDefault="00F55F33" w:rsidP="00C040F5">
            <w:pPr>
              <w:jc w:val="center"/>
              <w:rPr>
                <w:b/>
                <w:bCs/>
                <w:sz w:val="28"/>
                <w:szCs w:val="28"/>
              </w:rPr>
            </w:pPr>
            <w:r w:rsidRPr="00767830">
              <w:rPr>
                <w:b/>
                <w:bCs/>
                <w:sz w:val="28"/>
                <w:szCs w:val="28"/>
              </w:rPr>
              <w:t>Độc lập - Tự do - Hạnh phúc</w:t>
            </w:r>
          </w:p>
          <w:p w14:paraId="17EAE669" w14:textId="385E0E6A" w:rsidR="00F55F33" w:rsidRPr="00767830" w:rsidRDefault="00FA02EA" w:rsidP="00C040F5">
            <w:pPr>
              <w:jc w:val="center"/>
              <w:rPr>
                <w:sz w:val="28"/>
                <w:szCs w:val="28"/>
              </w:rPr>
            </w:pPr>
            <w:r w:rsidRPr="00767830">
              <w:rPr>
                <w:noProof/>
                <w:sz w:val="26"/>
                <w:szCs w:val="26"/>
                <w:lang w:val="en-US" w:eastAsia="en-US"/>
              </w:rPr>
              <mc:AlternateContent>
                <mc:Choice Requires="wps">
                  <w:drawing>
                    <wp:anchor distT="0" distB="0" distL="114300" distR="114300" simplePos="0" relativeHeight="251661312" behindDoc="0" locked="0" layoutInCell="1" allowOverlap="1" wp14:anchorId="6C1CC950" wp14:editId="55C782B2">
                      <wp:simplePos x="0" y="0"/>
                      <wp:positionH relativeFrom="column">
                        <wp:posOffset>655320</wp:posOffset>
                      </wp:positionH>
                      <wp:positionV relativeFrom="paragraph">
                        <wp:posOffset>36195</wp:posOffset>
                      </wp:positionV>
                      <wp:extent cx="2141855" cy="0"/>
                      <wp:effectExtent l="0" t="0" r="0" b="0"/>
                      <wp:wrapSquare wrapText="left"/>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18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FE3CD0" id="Line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6pt,2.85pt" to="220.2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">
                      <w10:wrap type="square" side="left"/>
                    </v:line>
                  </w:pict>
                </mc:Fallback>
              </mc:AlternateContent>
            </w:r>
          </w:p>
          <w:p w14:paraId="29960557" w14:textId="681CEA86" w:rsidR="00F55F33" w:rsidRPr="00767830" w:rsidRDefault="003A5488" w:rsidP="009B2497">
            <w:pPr>
              <w:jc w:val="center"/>
              <w:rPr>
                <w:b/>
                <w:bCs/>
                <w:sz w:val="26"/>
                <w:szCs w:val="26"/>
                <w:vertAlign w:val="superscript"/>
              </w:rPr>
            </w:pPr>
            <w:r>
              <w:rPr>
                <w:i/>
                <w:sz w:val="26"/>
                <w:szCs w:val="26"/>
              </w:rPr>
              <w:t xml:space="preserve">   </w:t>
            </w:r>
            <w:r w:rsidR="0073130C" w:rsidRPr="00767830">
              <w:rPr>
                <w:i/>
                <w:sz w:val="26"/>
                <w:szCs w:val="26"/>
              </w:rPr>
              <w:t>Gia Lai</w:t>
            </w:r>
            <w:r w:rsidR="00F975BC" w:rsidRPr="00767830">
              <w:rPr>
                <w:i/>
                <w:sz w:val="26"/>
                <w:szCs w:val="26"/>
              </w:rPr>
              <w:t xml:space="preserve">, ngày </w:t>
            </w:r>
            <w:r w:rsidR="00FF0923" w:rsidRPr="00767830">
              <w:rPr>
                <w:i/>
                <w:sz w:val="26"/>
                <w:szCs w:val="26"/>
              </w:rPr>
              <w:t xml:space="preserve">  </w:t>
            </w:r>
            <w:r w:rsidR="00E62ABB" w:rsidRPr="00767830">
              <w:rPr>
                <w:i/>
                <w:sz w:val="26"/>
                <w:szCs w:val="26"/>
              </w:rPr>
              <w:t xml:space="preserve">  </w:t>
            </w:r>
            <w:r>
              <w:rPr>
                <w:i/>
                <w:sz w:val="26"/>
                <w:szCs w:val="26"/>
              </w:rPr>
              <w:t xml:space="preserve">  </w:t>
            </w:r>
            <w:r w:rsidR="00E62ABB" w:rsidRPr="00767830">
              <w:rPr>
                <w:i/>
                <w:sz w:val="26"/>
                <w:szCs w:val="26"/>
              </w:rPr>
              <w:t xml:space="preserve">  </w:t>
            </w:r>
            <w:r w:rsidR="00F55F33" w:rsidRPr="00767830">
              <w:rPr>
                <w:i/>
                <w:sz w:val="26"/>
                <w:szCs w:val="26"/>
              </w:rPr>
              <w:t xml:space="preserve"> </w:t>
            </w:r>
            <w:r>
              <w:rPr>
                <w:i/>
                <w:sz w:val="26"/>
                <w:szCs w:val="26"/>
              </w:rPr>
              <w:t xml:space="preserve"> </w:t>
            </w:r>
            <w:r w:rsidR="00C72B19" w:rsidRPr="00767830">
              <w:rPr>
                <w:i/>
                <w:sz w:val="26"/>
                <w:szCs w:val="26"/>
              </w:rPr>
              <w:t>tháng</w:t>
            </w:r>
            <w:r>
              <w:rPr>
                <w:i/>
                <w:sz w:val="26"/>
                <w:szCs w:val="26"/>
              </w:rPr>
              <w:t xml:space="preserve"> 7 </w:t>
            </w:r>
            <w:r w:rsidR="00F55F33" w:rsidRPr="00767830">
              <w:rPr>
                <w:i/>
                <w:sz w:val="26"/>
                <w:szCs w:val="26"/>
              </w:rPr>
              <w:t>năm 20</w:t>
            </w:r>
            <w:r w:rsidR="00D80FF0" w:rsidRPr="00767830">
              <w:rPr>
                <w:i/>
                <w:sz w:val="26"/>
                <w:szCs w:val="26"/>
              </w:rPr>
              <w:t>2</w:t>
            </w:r>
            <w:r w:rsidR="00E9328B" w:rsidRPr="00767830">
              <w:rPr>
                <w:i/>
                <w:sz w:val="26"/>
                <w:szCs w:val="26"/>
              </w:rPr>
              <w:t>5</w:t>
            </w:r>
          </w:p>
        </w:tc>
      </w:tr>
    </w:tbl>
    <w:p w14:paraId="6BCCAC73" w14:textId="77777777" w:rsidR="00696C27" w:rsidRPr="00767830" w:rsidRDefault="00696C27" w:rsidP="00696C27">
      <w:pPr>
        <w:rPr>
          <w:sz w:val="12"/>
          <w:szCs w:val="20"/>
        </w:rPr>
      </w:pPr>
    </w:p>
    <w:p w14:paraId="7BD14FE9" w14:textId="77777777" w:rsidR="00BD46B6" w:rsidRPr="007468BC" w:rsidRDefault="00BD46B6" w:rsidP="00696C27">
      <w:pPr>
        <w:rPr>
          <w:szCs w:val="32"/>
        </w:rPr>
      </w:pPr>
    </w:p>
    <w:p w14:paraId="7DF9B8F5" w14:textId="77777777" w:rsidR="00BD46B6" w:rsidRPr="00767830" w:rsidRDefault="00BD46B6" w:rsidP="00696C27">
      <w:pPr>
        <w:rPr>
          <w:sz w:val="6"/>
          <w:szCs w:val="14"/>
        </w:rPr>
      </w:pPr>
    </w:p>
    <w:tbl>
      <w:tblPr>
        <w:tblStyle w:val="TableGrid"/>
        <w:tblW w:w="896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6696"/>
      </w:tblGrid>
      <w:tr w:rsidR="00E35A69" w:rsidRPr="00767830" w14:paraId="3F8FFC17" w14:textId="77777777" w:rsidTr="003A5488">
        <w:tc>
          <w:tcPr>
            <w:tcW w:w="2268" w:type="dxa"/>
          </w:tcPr>
          <w:p w14:paraId="099D06BD" w14:textId="388F53FC" w:rsidR="00E879B5" w:rsidRPr="00767830" w:rsidRDefault="00F23EC3" w:rsidP="00F23EC3">
            <w:pPr>
              <w:pStyle w:val="BodyText"/>
              <w:jc w:val="right"/>
              <w:rPr>
                <w:szCs w:val="28"/>
              </w:rPr>
            </w:pPr>
            <w:r w:rsidRPr="00767830">
              <w:rPr>
                <w:szCs w:val="28"/>
              </w:rPr>
              <w:t>Kính gửi:</w:t>
            </w:r>
          </w:p>
        </w:tc>
        <w:tc>
          <w:tcPr>
            <w:tcW w:w="6696" w:type="dxa"/>
          </w:tcPr>
          <w:p w14:paraId="54D16FCD" w14:textId="77777777" w:rsidR="006E5E49" w:rsidRPr="00767830" w:rsidRDefault="006E5E49" w:rsidP="00F23EC3">
            <w:pPr>
              <w:pStyle w:val="BodyText"/>
              <w:ind w:left="-106"/>
              <w:rPr>
                <w:sz w:val="24"/>
                <w:szCs w:val="24"/>
              </w:rPr>
            </w:pPr>
          </w:p>
          <w:p w14:paraId="652F2BA2" w14:textId="77777777" w:rsidR="00BD46B6" w:rsidRPr="00767830" w:rsidRDefault="00BD46B6" w:rsidP="00F23EC3">
            <w:pPr>
              <w:pStyle w:val="BodyText"/>
              <w:ind w:left="-106"/>
              <w:rPr>
                <w:spacing w:val="-2"/>
                <w:szCs w:val="28"/>
              </w:rPr>
            </w:pPr>
            <w:r w:rsidRPr="00767830">
              <w:rPr>
                <w:spacing w:val="-2"/>
                <w:szCs w:val="28"/>
              </w:rPr>
              <w:t>- Văn phòng ĐĐBQH và HĐND tỉnh;</w:t>
            </w:r>
          </w:p>
          <w:p w14:paraId="77DF2DD7" w14:textId="77777777" w:rsidR="003C6054" w:rsidRPr="00767830" w:rsidRDefault="00E879B5" w:rsidP="003C6054">
            <w:pPr>
              <w:pStyle w:val="BodyText"/>
              <w:ind w:left="-106"/>
              <w:rPr>
                <w:spacing w:val="-2"/>
                <w:szCs w:val="28"/>
              </w:rPr>
            </w:pPr>
            <w:r w:rsidRPr="00767830">
              <w:rPr>
                <w:spacing w:val="-2"/>
                <w:szCs w:val="28"/>
              </w:rPr>
              <w:t xml:space="preserve">- </w:t>
            </w:r>
            <w:r w:rsidR="0073130C" w:rsidRPr="00767830">
              <w:rPr>
                <w:spacing w:val="-2"/>
                <w:szCs w:val="28"/>
              </w:rPr>
              <w:t>Các sở, ban, ngành</w:t>
            </w:r>
            <w:r w:rsidRPr="00767830">
              <w:rPr>
                <w:spacing w:val="-2"/>
                <w:szCs w:val="28"/>
              </w:rPr>
              <w:t>;</w:t>
            </w:r>
          </w:p>
          <w:p w14:paraId="37756BCE" w14:textId="310FD0F3" w:rsidR="003C6054" w:rsidRPr="00767830" w:rsidRDefault="003C6054" w:rsidP="003C6054">
            <w:pPr>
              <w:pStyle w:val="BodyText"/>
              <w:ind w:left="-106"/>
              <w:rPr>
                <w:spacing w:val="-2"/>
                <w:szCs w:val="28"/>
              </w:rPr>
            </w:pPr>
            <w:r w:rsidRPr="00767830">
              <w:rPr>
                <w:szCs w:val="28"/>
              </w:rPr>
              <w:t>- BHXH Khu vực XXI</w:t>
            </w:r>
            <w:r w:rsidR="006C40EA" w:rsidRPr="00767830">
              <w:rPr>
                <w:szCs w:val="28"/>
              </w:rPr>
              <w:t>I</w:t>
            </w:r>
            <w:r w:rsidRPr="00767830">
              <w:rPr>
                <w:szCs w:val="28"/>
              </w:rPr>
              <w:t>I tại tỉnh Gia Lai;</w:t>
            </w:r>
          </w:p>
          <w:p w14:paraId="60FC0F3F" w14:textId="77777777" w:rsidR="00E879B5" w:rsidRPr="00767830" w:rsidRDefault="00E879B5" w:rsidP="00F23EC3">
            <w:pPr>
              <w:pStyle w:val="BodyText"/>
              <w:ind w:left="-106"/>
              <w:rPr>
                <w:spacing w:val="-2"/>
                <w:szCs w:val="28"/>
              </w:rPr>
            </w:pPr>
            <w:r w:rsidRPr="00767830">
              <w:rPr>
                <w:spacing w:val="-2"/>
                <w:szCs w:val="28"/>
              </w:rPr>
              <w:t xml:space="preserve">- </w:t>
            </w:r>
            <w:r w:rsidR="0073130C" w:rsidRPr="00767830">
              <w:rPr>
                <w:spacing w:val="-2"/>
                <w:szCs w:val="28"/>
              </w:rPr>
              <w:t>Các đơn vị sự nghiệp công lập thuộc tỉnh;</w:t>
            </w:r>
          </w:p>
          <w:p w14:paraId="2754AF69" w14:textId="4FB59132" w:rsidR="00B87E9F" w:rsidRPr="00767830" w:rsidRDefault="00B87E9F" w:rsidP="00B87E9F">
            <w:pPr>
              <w:ind w:hanging="103"/>
              <w:rPr>
                <w:rFonts w:cs="Calibri"/>
                <w:spacing w:val="-2"/>
                <w:sz w:val="28"/>
                <w:szCs w:val="28"/>
              </w:rPr>
            </w:pPr>
            <w:r w:rsidRPr="00767830">
              <w:rPr>
                <w:rFonts w:cs="Calibri"/>
                <w:spacing w:val="-2"/>
                <w:sz w:val="28"/>
                <w:szCs w:val="28"/>
              </w:rPr>
              <w:t xml:space="preserve">- Các Hội được Đảng, Nhà nước giao nhiệm vụ ở cấp tỉnh; </w:t>
            </w:r>
          </w:p>
          <w:p w14:paraId="034D17A0" w14:textId="7A7088F3" w:rsidR="0073130C" w:rsidRPr="00767830" w:rsidRDefault="0073130C" w:rsidP="00F23EC3">
            <w:pPr>
              <w:pStyle w:val="BodyText"/>
              <w:ind w:left="-106"/>
              <w:rPr>
                <w:szCs w:val="28"/>
              </w:rPr>
            </w:pPr>
            <w:r w:rsidRPr="00767830">
              <w:rPr>
                <w:spacing w:val="-2"/>
                <w:szCs w:val="28"/>
              </w:rPr>
              <w:t>- Ủy ban nhân dân các xã, phường.</w:t>
            </w:r>
          </w:p>
        </w:tc>
      </w:tr>
    </w:tbl>
    <w:p w14:paraId="006B3C15" w14:textId="77777777" w:rsidR="00477C97" w:rsidRPr="007468BC" w:rsidRDefault="00477C97" w:rsidP="00BD46B6">
      <w:pPr>
        <w:pStyle w:val="BodyText"/>
        <w:spacing w:after="120"/>
        <w:ind w:firstLine="720"/>
        <w:rPr>
          <w:sz w:val="42"/>
          <w:szCs w:val="42"/>
          <w:lang w:val="es-MX"/>
        </w:rPr>
      </w:pPr>
    </w:p>
    <w:p w14:paraId="6FDA5073" w14:textId="185F6667" w:rsidR="00B61A87" w:rsidRPr="00767830" w:rsidRDefault="00946E59" w:rsidP="00AF72C2">
      <w:pPr>
        <w:pStyle w:val="BodyText"/>
        <w:spacing w:before="120" w:after="120" w:line="276" w:lineRule="auto"/>
        <w:ind w:firstLine="720"/>
        <w:rPr>
          <w:bCs/>
          <w:szCs w:val="28"/>
        </w:rPr>
      </w:pPr>
      <w:r w:rsidRPr="00767830">
        <w:rPr>
          <w:szCs w:val="28"/>
          <w:lang w:val="es-MX"/>
        </w:rPr>
        <w:t xml:space="preserve">Căn cứ </w:t>
      </w:r>
      <w:r w:rsidRPr="00767830">
        <w:rPr>
          <w:spacing w:val="2"/>
          <w:szCs w:val="28"/>
        </w:rPr>
        <w:t xml:space="preserve">Nghị quyết số 202/2025/QH15 </w:t>
      </w:r>
      <w:r w:rsidR="00477C97" w:rsidRPr="00767830">
        <w:rPr>
          <w:spacing w:val="2"/>
          <w:szCs w:val="28"/>
        </w:rPr>
        <w:t xml:space="preserve">ngày 12/6/2025 của Quốc hội </w:t>
      </w:r>
      <w:r w:rsidRPr="00767830">
        <w:rPr>
          <w:spacing w:val="2"/>
          <w:szCs w:val="28"/>
        </w:rPr>
        <w:t>về việc sắp xếp đơn vị hành chính cấp tỉnh</w:t>
      </w:r>
      <w:r w:rsidR="00494DAD">
        <w:rPr>
          <w:spacing w:val="2"/>
          <w:szCs w:val="28"/>
        </w:rPr>
        <w:t xml:space="preserve">; </w:t>
      </w:r>
      <w:r w:rsidR="00494DAD">
        <w:rPr>
          <w:color w:val="EE0000"/>
          <w:spacing w:val="2"/>
          <w:szCs w:val="28"/>
        </w:rPr>
        <w:t>Nghị quyết số 1664/NQ-UBTVQH15 ngày 16/6/2025 của Ủy ban Thường vụ Quốc hội về việc sắp xếp các đơn vị hành chính cấp xã của tỉnh Gia Lai</w:t>
      </w:r>
      <w:r w:rsidR="00AE67F7" w:rsidRPr="00767830">
        <w:rPr>
          <w:spacing w:val="2"/>
          <w:szCs w:val="28"/>
        </w:rPr>
        <w:t>;</w:t>
      </w:r>
      <w:r w:rsidR="00CC5FBE" w:rsidRPr="00767830">
        <w:rPr>
          <w:spacing w:val="2"/>
          <w:szCs w:val="28"/>
        </w:rPr>
        <w:t xml:space="preserve"> </w:t>
      </w:r>
      <w:bookmarkStart w:id="0" w:name="_Hlk198284140"/>
      <w:r w:rsidR="00CC5FBE" w:rsidRPr="00767830">
        <w:rPr>
          <w:szCs w:val="28"/>
        </w:rPr>
        <w:t>Nghị định số 178/2024/NĐ-CP</w:t>
      </w:r>
      <w:r w:rsidR="00CC5FBE" w:rsidRPr="00767830">
        <w:rPr>
          <w:rStyle w:val="FootnoteReference"/>
          <w:szCs w:val="28"/>
        </w:rPr>
        <w:footnoteReference w:id="1"/>
      </w:r>
      <w:r w:rsidR="00CC5FBE" w:rsidRPr="00767830">
        <w:rPr>
          <w:szCs w:val="28"/>
        </w:rPr>
        <w:t xml:space="preserve"> (đã được sửa đổi, bổ sung tại Nghị định số 67/2025/NĐ-CP</w:t>
      </w:r>
      <w:r w:rsidR="00CC5FBE" w:rsidRPr="00767830">
        <w:rPr>
          <w:rStyle w:val="FootnoteReference"/>
          <w:szCs w:val="28"/>
        </w:rPr>
        <w:footnoteReference w:id="2"/>
      </w:r>
      <w:r w:rsidR="00CC5FBE" w:rsidRPr="00767830">
        <w:rPr>
          <w:szCs w:val="28"/>
        </w:rPr>
        <w:t>) của Chính phủ (gọi chung là Nghị định số 178/2024/NĐ-CP), V</w:t>
      </w:r>
      <w:r w:rsidR="00CC5FBE" w:rsidRPr="00767830">
        <w:rPr>
          <w:bCs/>
          <w:szCs w:val="28"/>
        </w:rPr>
        <w:t xml:space="preserve">ăn bản số 1814/BNV-TCBC ngày 26/4/2025 và Văn bản số 2034/BNV-TCBC ngày 05/5/2025 của Bộ Nội vụ về </w:t>
      </w:r>
      <w:r w:rsidR="00CC5FBE" w:rsidRPr="003A5488">
        <w:rPr>
          <w:bCs/>
          <w:spacing w:val="-8"/>
          <w:szCs w:val="28"/>
        </w:rPr>
        <w:t xml:space="preserve">việc hướng dẫn </w:t>
      </w:r>
      <w:r w:rsidR="00CC5FBE" w:rsidRPr="003A5488">
        <w:rPr>
          <w:spacing w:val="-8"/>
          <w:szCs w:val="28"/>
        </w:rPr>
        <w:t>thực hiện Nghị định số 178/2024/NĐ-CP</w:t>
      </w:r>
      <w:r w:rsidR="00B61A87" w:rsidRPr="003A5488">
        <w:rPr>
          <w:spacing w:val="-8"/>
          <w:szCs w:val="28"/>
        </w:rPr>
        <w:t xml:space="preserve">; </w:t>
      </w:r>
      <w:r w:rsidR="00477C97" w:rsidRPr="003A5488">
        <w:rPr>
          <w:bCs/>
          <w:spacing w:val="-8"/>
          <w:szCs w:val="28"/>
        </w:rPr>
        <w:t>Công điện số 62/CĐ-TTg ngày 12/5/2025 của Thủ tướng Chính phủ về việc triển khai thực hiện chính</w:t>
      </w:r>
      <w:r w:rsidR="00477C97" w:rsidRPr="00767830">
        <w:rPr>
          <w:bCs/>
          <w:szCs w:val="28"/>
        </w:rPr>
        <w:t xml:space="preserve"> sách, chế độ đối với cán bộ, công chức, viên chức, người lao động và lực lượng vũ trang trong thực hiện sắp xếp tổ chức bộ máy của hệ thống chính trị</w:t>
      </w:r>
      <w:bookmarkStart w:id="1" w:name="_Hlk198284175"/>
      <w:bookmarkEnd w:id="0"/>
      <w:r w:rsidR="00B61A87" w:rsidRPr="00767830">
        <w:rPr>
          <w:bCs/>
          <w:szCs w:val="28"/>
        </w:rPr>
        <w:t>;</w:t>
      </w:r>
      <w:r w:rsidR="00477C97" w:rsidRPr="00767830">
        <w:rPr>
          <w:bCs/>
          <w:szCs w:val="28"/>
        </w:rPr>
        <w:t xml:space="preserve"> </w:t>
      </w:r>
      <w:bookmarkEnd w:id="1"/>
    </w:p>
    <w:p w14:paraId="44F6D48F" w14:textId="46CFD1CB" w:rsidR="0070505F" w:rsidRPr="00767830" w:rsidRDefault="0073130C" w:rsidP="00AF72C2">
      <w:pPr>
        <w:pStyle w:val="BodyText"/>
        <w:spacing w:before="120" w:after="120" w:line="276" w:lineRule="auto"/>
        <w:ind w:firstLine="720"/>
        <w:rPr>
          <w:szCs w:val="28"/>
        </w:rPr>
      </w:pPr>
      <w:r w:rsidRPr="00767830">
        <w:rPr>
          <w:szCs w:val="28"/>
          <w:lang w:val="es-MX"/>
        </w:rPr>
        <w:t xml:space="preserve">Ủy ban nhân dân tỉnh </w:t>
      </w:r>
      <w:r w:rsidR="00672267" w:rsidRPr="00767830">
        <w:rPr>
          <w:szCs w:val="28"/>
        </w:rPr>
        <w:t>yêu cầu</w:t>
      </w:r>
      <w:r w:rsidR="00672267" w:rsidRPr="00767830">
        <w:rPr>
          <w:bCs/>
          <w:szCs w:val="28"/>
        </w:rPr>
        <w:t xml:space="preserve"> Thủ trưởng các sở, ban, ngành, </w:t>
      </w:r>
      <w:r w:rsidR="00672267" w:rsidRPr="00767830">
        <w:rPr>
          <w:szCs w:val="28"/>
        </w:rPr>
        <w:t>đơn vị sự nghiệp công lập thuộc tỉnh</w:t>
      </w:r>
      <w:r w:rsidR="00672267" w:rsidRPr="00767830">
        <w:rPr>
          <w:bCs/>
          <w:szCs w:val="28"/>
        </w:rPr>
        <w:t>, Ủy ban nhân dân các xã, phường (gọi chung là cơ quan, đơn vị, địa phương) triển khai thực hiện các nội dung sau:</w:t>
      </w:r>
    </w:p>
    <w:p w14:paraId="65DBC6D7" w14:textId="49326339" w:rsidR="0070505F" w:rsidRPr="00767830" w:rsidRDefault="008861D6" w:rsidP="00AF72C2">
      <w:pPr>
        <w:pStyle w:val="BodyText"/>
        <w:spacing w:before="120" w:after="120" w:line="276" w:lineRule="auto"/>
        <w:ind w:firstLine="720"/>
        <w:rPr>
          <w:b/>
          <w:bCs/>
          <w:szCs w:val="28"/>
        </w:rPr>
      </w:pPr>
      <w:r w:rsidRPr="00767830">
        <w:rPr>
          <w:b/>
          <w:bCs/>
          <w:szCs w:val="28"/>
        </w:rPr>
        <w:t>I</w:t>
      </w:r>
      <w:r w:rsidR="0070505F" w:rsidRPr="00767830">
        <w:rPr>
          <w:b/>
          <w:bCs/>
          <w:szCs w:val="28"/>
        </w:rPr>
        <w:t xml:space="preserve">. Về quy trình giải quyết chế độ, chính sách </w:t>
      </w:r>
      <w:r w:rsidR="005A737F" w:rsidRPr="00767830">
        <w:rPr>
          <w:b/>
          <w:bCs/>
          <w:szCs w:val="28"/>
        </w:rPr>
        <w:t>nghỉ việc (</w:t>
      </w:r>
      <w:r w:rsidR="0070505F" w:rsidRPr="00767830">
        <w:rPr>
          <w:b/>
          <w:bCs/>
          <w:szCs w:val="28"/>
        </w:rPr>
        <w:t>nghỉ hưu trước tuổi, nghỉ thôi việc</w:t>
      </w:r>
      <w:r w:rsidR="005A737F" w:rsidRPr="00767830">
        <w:rPr>
          <w:b/>
          <w:bCs/>
          <w:szCs w:val="28"/>
        </w:rPr>
        <w:t>):</w:t>
      </w:r>
    </w:p>
    <w:p w14:paraId="0F9A4CE1" w14:textId="7DAF10C8" w:rsidR="0070505F" w:rsidRPr="00767830" w:rsidRDefault="008861D6" w:rsidP="00AF72C2">
      <w:pPr>
        <w:pStyle w:val="BodyText"/>
        <w:spacing w:before="120" w:after="120" w:line="276" w:lineRule="auto"/>
        <w:ind w:firstLine="720"/>
        <w:rPr>
          <w:szCs w:val="28"/>
        </w:rPr>
      </w:pPr>
      <w:r w:rsidRPr="00767830">
        <w:rPr>
          <w:szCs w:val="28"/>
        </w:rPr>
        <w:t>1.</w:t>
      </w:r>
      <w:r w:rsidR="0070505F" w:rsidRPr="00767830">
        <w:rPr>
          <w:szCs w:val="28"/>
        </w:rPr>
        <w:t xml:space="preserve"> Các bước thực hiện:</w:t>
      </w:r>
    </w:p>
    <w:p w14:paraId="4283746D" w14:textId="496F122A" w:rsidR="008C1D6C" w:rsidRPr="00767830" w:rsidRDefault="0070505F" w:rsidP="00AF72C2">
      <w:pPr>
        <w:pStyle w:val="BodyText"/>
        <w:spacing w:before="120" w:after="120" w:line="276" w:lineRule="auto"/>
        <w:ind w:firstLine="720"/>
        <w:rPr>
          <w:bCs/>
          <w:szCs w:val="28"/>
          <w:lang w:val="nl-NL"/>
        </w:rPr>
      </w:pPr>
      <w:r w:rsidRPr="00767830">
        <w:rPr>
          <w:i/>
          <w:iCs/>
          <w:szCs w:val="28"/>
        </w:rPr>
        <w:lastRenderedPageBreak/>
        <w:t xml:space="preserve">Bước 1: </w:t>
      </w:r>
      <w:r w:rsidR="008C1D6C" w:rsidRPr="00767830">
        <w:rPr>
          <w:i/>
          <w:iCs/>
          <w:szCs w:val="28"/>
        </w:rPr>
        <w:t>Xem xét quy trình công tác cán bộ và ban hành quyết định nghỉ việc (nghỉ hưu trước tuổi và nghỉ thôi việc):</w:t>
      </w:r>
      <w:r w:rsidR="008C1D6C" w:rsidRPr="00767830">
        <w:rPr>
          <w:b/>
          <w:bCs/>
          <w:szCs w:val="28"/>
        </w:rPr>
        <w:t xml:space="preserve"> </w:t>
      </w:r>
    </w:p>
    <w:p w14:paraId="3BFA7ACB" w14:textId="56F08AF1" w:rsidR="0070505F" w:rsidRPr="00767830" w:rsidRDefault="0070505F" w:rsidP="00AF72C2">
      <w:pPr>
        <w:pStyle w:val="BodyText"/>
        <w:spacing w:before="120" w:after="120" w:line="276" w:lineRule="auto"/>
        <w:ind w:firstLine="720"/>
        <w:rPr>
          <w:spacing w:val="-2"/>
          <w:szCs w:val="28"/>
          <w:shd w:val="clear" w:color="auto" w:fill="FFFFFF"/>
        </w:rPr>
      </w:pPr>
      <w:r w:rsidRPr="00767830">
        <w:rPr>
          <w:spacing w:val="-2"/>
          <w:szCs w:val="28"/>
        </w:rPr>
        <w:t>Phòng ban, bộ phận làm công tác cán bộ của các cơ quan, đơn vị</w:t>
      </w:r>
      <w:r w:rsidR="00F61CB7" w:rsidRPr="00767830">
        <w:rPr>
          <w:spacing w:val="-2"/>
          <w:szCs w:val="28"/>
        </w:rPr>
        <w:t>, địa phương</w:t>
      </w:r>
      <w:r w:rsidRPr="00767830">
        <w:rPr>
          <w:spacing w:val="-2"/>
          <w:szCs w:val="28"/>
        </w:rPr>
        <w:t xml:space="preserve"> rà soát, lập danh sách và tổng hợp hồ sơ báo cáo người đứng đầu cơ quan, tổ chức, đơn vị lấy ý kiến tập thể lãnh đạo và cấp ủy của cơ quan, tổ chức, đơn vị</w:t>
      </w:r>
      <w:r w:rsidR="00F61CB7" w:rsidRPr="00767830">
        <w:rPr>
          <w:spacing w:val="-2"/>
          <w:szCs w:val="28"/>
        </w:rPr>
        <w:t>, địa phương</w:t>
      </w:r>
      <w:r w:rsidRPr="00767830">
        <w:rPr>
          <w:spacing w:val="-2"/>
          <w:szCs w:val="28"/>
        </w:rPr>
        <w:t xml:space="preserve"> mình </w:t>
      </w:r>
      <w:r w:rsidRPr="00767830">
        <w:rPr>
          <w:i/>
          <w:iCs/>
          <w:spacing w:val="-2"/>
          <w:szCs w:val="28"/>
        </w:rPr>
        <w:t>(bằng hình thức họp hoặc lấy ý kiến bằng văn bản)</w:t>
      </w:r>
      <w:r w:rsidRPr="00767830">
        <w:rPr>
          <w:spacing w:val="-2"/>
          <w:szCs w:val="28"/>
        </w:rPr>
        <w:t xml:space="preserve"> về việc nghỉ hưu trước tuổi, nghỉ thôi việc đối với </w:t>
      </w:r>
      <w:r w:rsidR="00E35A69" w:rsidRPr="00767830">
        <w:rPr>
          <w:spacing w:val="-2"/>
          <w:szCs w:val="28"/>
        </w:rPr>
        <w:t xml:space="preserve">cán bộ, công chức, viên chức, người lao động (sau đây viết tắt là </w:t>
      </w:r>
      <w:r w:rsidR="008861D6" w:rsidRPr="00767830">
        <w:rPr>
          <w:spacing w:val="-2"/>
          <w:szCs w:val="28"/>
        </w:rPr>
        <w:t>CBCCVC, NLĐ</w:t>
      </w:r>
      <w:r w:rsidR="00E35A69" w:rsidRPr="00767830">
        <w:rPr>
          <w:spacing w:val="-2"/>
          <w:szCs w:val="28"/>
        </w:rPr>
        <w:t>)</w:t>
      </w:r>
      <w:r w:rsidRPr="00767830">
        <w:rPr>
          <w:spacing w:val="-2"/>
          <w:szCs w:val="28"/>
        </w:rPr>
        <w:t xml:space="preserve"> thuộc phạm vi quản lý, để xác định đối tượng nghỉ việc do</w:t>
      </w:r>
      <w:r w:rsidR="00F61CB7" w:rsidRPr="00767830">
        <w:rPr>
          <w:spacing w:val="-2"/>
          <w:szCs w:val="28"/>
        </w:rPr>
        <w:t xml:space="preserve"> thực hiện</w:t>
      </w:r>
      <w:r w:rsidRPr="00767830">
        <w:rPr>
          <w:spacing w:val="-2"/>
          <w:szCs w:val="28"/>
        </w:rPr>
        <w:t xml:space="preserve"> sắp xếp</w:t>
      </w:r>
      <w:r w:rsidR="00F61CB7" w:rsidRPr="00767830">
        <w:rPr>
          <w:spacing w:val="-2"/>
          <w:szCs w:val="28"/>
        </w:rPr>
        <w:t xml:space="preserve"> bộ máy</w:t>
      </w:r>
      <w:r w:rsidR="008861D6" w:rsidRPr="00767830">
        <w:rPr>
          <w:spacing w:val="-2"/>
          <w:szCs w:val="28"/>
        </w:rPr>
        <w:t>, đơn vị hành chính các cấp</w:t>
      </w:r>
      <w:r w:rsidRPr="00767830">
        <w:rPr>
          <w:spacing w:val="-2"/>
          <w:szCs w:val="28"/>
        </w:rPr>
        <w:t xml:space="preserve"> thuộc đối tượng được hưởng chính sách, chế độ </w:t>
      </w:r>
      <w:r w:rsidR="00F61CB7" w:rsidRPr="00767830">
        <w:rPr>
          <w:spacing w:val="-2"/>
          <w:szCs w:val="28"/>
        </w:rPr>
        <w:t>theo quy định tại</w:t>
      </w:r>
      <w:r w:rsidRPr="00767830">
        <w:rPr>
          <w:spacing w:val="-2"/>
          <w:szCs w:val="28"/>
        </w:rPr>
        <w:t xml:space="preserve"> Nghị định số 178/2024/NĐ-CP</w:t>
      </w:r>
      <w:r w:rsidR="00602F8E" w:rsidRPr="00767830">
        <w:rPr>
          <w:spacing w:val="-2"/>
          <w:szCs w:val="28"/>
          <w:shd w:val="clear" w:color="auto" w:fill="FFFFFF"/>
        </w:rPr>
        <w:t>.</w:t>
      </w:r>
    </w:p>
    <w:p w14:paraId="2748D4A3" w14:textId="77F2316A" w:rsidR="005F3F5C" w:rsidRPr="00767830" w:rsidRDefault="005F3F5C" w:rsidP="00AF72C2">
      <w:pPr>
        <w:pStyle w:val="BodyText"/>
        <w:spacing w:before="120" w:after="120" w:line="276" w:lineRule="auto"/>
        <w:ind w:firstLine="720"/>
        <w:rPr>
          <w:spacing w:val="-2"/>
          <w:szCs w:val="28"/>
        </w:rPr>
      </w:pPr>
      <w:r w:rsidRPr="00767830">
        <w:rPr>
          <w:spacing w:val="-2"/>
          <w:szCs w:val="28"/>
        </w:rPr>
        <w:t xml:space="preserve">Căn cứ Nghị định số 178/2024/NĐ-CP, các văn bản hướng dẫn của Bộ Nội vụ và của Ủy ban nhân dân tỉnh tại Văn bản này, cơ quan, đơn vị, địa phương theo phân cấp xác định đúng đối tượng nghỉ việc được hưởng chính sách, chế độ theo quy định và hồ sơ giải quyết chính sách, chế độ trình cấp có thẩm quyền thực hiện quy trình công tác cán bộ theo phân cấp quản lý để xem xét, cho chủ trương; sau khi có thông báo kết luận của cấp có thẩm quyền về công tác cán bộ, người đứng đầu cơ quan, tổ chức, đơn vị, địa phương ban hành quyết định nghỉ </w:t>
      </w:r>
      <w:r w:rsidRPr="00767830">
        <w:rPr>
          <w:bCs/>
          <w:spacing w:val="-2"/>
          <w:szCs w:val="28"/>
          <w:lang w:val="nl-NL"/>
        </w:rPr>
        <w:t xml:space="preserve">việc đối với cán bộ, công chức, viên chức và người lao động theo phân cấp (trừ thẩm quyền của Chủ tịch UBND tỉnh quyết định </w:t>
      </w:r>
      <w:r w:rsidRPr="00767830">
        <w:rPr>
          <w:spacing w:val="-2"/>
          <w:szCs w:val="28"/>
        </w:rPr>
        <w:t xml:space="preserve">sau khi có thông báo kết luận của </w:t>
      </w:r>
      <w:r w:rsidR="00E35A69" w:rsidRPr="00767830">
        <w:rPr>
          <w:bCs/>
          <w:spacing w:val="-2"/>
          <w:szCs w:val="28"/>
          <w:lang w:val="nl-NL"/>
        </w:rPr>
        <w:t>Ban Thường vụ Tỉnh ủy)</w:t>
      </w:r>
      <w:r w:rsidRPr="00767830">
        <w:rPr>
          <w:bCs/>
          <w:spacing w:val="-2"/>
          <w:szCs w:val="28"/>
          <w:lang w:val="nl-NL"/>
        </w:rPr>
        <w:t>.</w:t>
      </w:r>
    </w:p>
    <w:p w14:paraId="42487E43" w14:textId="1500790E" w:rsidR="0070505F" w:rsidRPr="00767830" w:rsidRDefault="0070505F" w:rsidP="00AF72C2">
      <w:pPr>
        <w:pStyle w:val="BodyText"/>
        <w:spacing w:before="120" w:after="120" w:line="276" w:lineRule="auto"/>
        <w:ind w:firstLine="720"/>
        <w:rPr>
          <w:szCs w:val="28"/>
        </w:rPr>
      </w:pPr>
      <w:r w:rsidRPr="00767830">
        <w:rPr>
          <w:i/>
          <w:iCs/>
          <w:szCs w:val="28"/>
        </w:rPr>
        <w:t>Bước</w:t>
      </w:r>
      <w:r w:rsidR="000A090F">
        <w:rPr>
          <w:i/>
          <w:iCs/>
          <w:szCs w:val="28"/>
        </w:rPr>
        <w:t xml:space="preserve"> </w:t>
      </w:r>
      <w:r w:rsidRPr="00767830">
        <w:rPr>
          <w:i/>
          <w:iCs/>
          <w:szCs w:val="28"/>
        </w:rPr>
        <w:t xml:space="preserve">2: </w:t>
      </w:r>
      <w:r w:rsidRPr="00767830">
        <w:rPr>
          <w:bCs/>
          <w:i/>
          <w:szCs w:val="28"/>
        </w:rPr>
        <w:t xml:space="preserve">Cơ quan, đơn vị, địa phương </w:t>
      </w:r>
      <w:r w:rsidRPr="00767830">
        <w:rPr>
          <w:i/>
          <w:szCs w:val="28"/>
        </w:rPr>
        <w:t xml:space="preserve">trực tiếp quản lý, sử dụng </w:t>
      </w:r>
      <w:r w:rsidR="008861D6" w:rsidRPr="00767830">
        <w:rPr>
          <w:i/>
          <w:szCs w:val="28"/>
        </w:rPr>
        <w:t>CBCCVC, NLĐ</w:t>
      </w:r>
      <w:r w:rsidRPr="00767830">
        <w:rPr>
          <w:i/>
          <w:szCs w:val="28"/>
        </w:rPr>
        <w:t xml:space="preserve"> thuộc phạm vi quản lý theo phân cấp lập</w:t>
      </w:r>
      <w:r w:rsidR="00F61CB7" w:rsidRPr="00767830">
        <w:rPr>
          <w:i/>
          <w:szCs w:val="28"/>
        </w:rPr>
        <w:t xml:space="preserve"> hồ sơ,</w:t>
      </w:r>
      <w:r w:rsidRPr="00767830">
        <w:rPr>
          <w:i/>
          <w:szCs w:val="28"/>
        </w:rPr>
        <w:t xml:space="preserve"> danh sách đối tượng và kinh phí thực hiện giải quyết chế độ, chính sách và trình Ủy ban nhân dân tỉnh </w:t>
      </w:r>
      <w:r w:rsidRPr="00767830">
        <w:rPr>
          <w:i/>
          <w:iCs/>
          <w:szCs w:val="28"/>
        </w:rPr>
        <w:t>(qua Sở Nội vụ thẩm định đối tượng; sau khi thẩm định đối tượng, Sở Nội vụ gửi Sở Tài chính thẩm định kinh phí và trình Ủy ban nhân dân tỉnh xem xét, quyết định)</w:t>
      </w:r>
      <w:r w:rsidRPr="00767830">
        <w:rPr>
          <w:szCs w:val="28"/>
        </w:rPr>
        <w:t>.</w:t>
      </w:r>
    </w:p>
    <w:p w14:paraId="2C7CAEF6" w14:textId="45587214" w:rsidR="0070505F" w:rsidRPr="00767830" w:rsidRDefault="0070505F" w:rsidP="00AF72C2">
      <w:pPr>
        <w:pStyle w:val="BodyText"/>
        <w:spacing w:before="120" w:after="120" w:line="276" w:lineRule="auto"/>
        <w:ind w:firstLine="720"/>
        <w:rPr>
          <w:bCs/>
          <w:szCs w:val="28"/>
        </w:rPr>
      </w:pPr>
      <w:r w:rsidRPr="00DF4057">
        <w:rPr>
          <w:b/>
          <w:szCs w:val="28"/>
        </w:rPr>
        <w:t>Lưu ý:</w:t>
      </w:r>
      <w:r w:rsidRPr="00767830">
        <w:rPr>
          <w:bCs/>
          <w:szCs w:val="28"/>
        </w:rPr>
        <w:t xml:space="preserve"> Cơ quan, tổ chức, đơn vị, địa phương lập</w:t>
      </w:r>
      <w:r w:rsidR="00F61CB7" w:rsidRPr="00767830">
        <w:rPr>
          <w:bCs/>
          <w:szCs w:val="28"/>
        </w:rPr>
        <w:t xml:space="preserve"> hồ sơ,</w:t>
      </w:r>
      <w:r w:rsidRPr="00767830">
        <w:rPr>
          <w:bCs/>
          <w:szCs w:val="28"/>
        </w:rPr>
        <w:t xml:space="preserve"> danh sách đối </w:t>
      </w:r>
      <w:r w:rsidRPr="000A090F">
        <w:rPr>
          <w:bCs/>
          <w:spacing w:val="-8"/>
          <w:szCs w:val="28"/>
        </w:rPr>
        <w:t>tượng, kinh phí thực hiện chính sách, chế độ theo Nghị định số 178/2024/NĐ-CP</w:t>
      </w:r>
      <w:r w:rsidR="003A732F" w:rsidRPr="000A090F">
        <w:rPr>
          <w:bCs/>
          <w:spacing w:val="-8"/>
          <w:szCs w:val="28"/>
        </w:rPr>
        <w:t xml:space="preserve"> </w:t>
      </w:r>
      <w:r w:rsidR="008861D6" w:rsidRPr="000A090F">
        <w:rPr>
          <w:bCs/>
          <w:spacing w:val="-8"/>
          <w:szCs w:val="28"/>
        </w:rPr>
        <w:t>c</w:t>
      </w:r>
      <w:r w:rsidR="003A732F" w:rsidRPr="000A090F">
        <w:rPr>
          <w:spacing w:val="-8"/>
          <w:szCs w:val="28"/>
          <w:shd w:val="clear" w:color="auto" w:fill="FFFFFF"/>
        </w:rPr>
        <w:t>ủa Chính phủ</w:t>
      </w:r>
      <w:r w:rsidR="003A732F" w:rsidRPr="000A090F">
        <w:rPr>
          <w:bCs/>
          <w:spacing w:val="-8"/>
          <w:szCs w:val="28"/>
        </w:rPr>
        <w:t xml:space="preserve"> </w:t>
      </w:r>
      <w:r w:rsidRPr="000A090F">
        <w:rPr>
          <w:bCs/>
          <w:spacing w:val="-8"/>
          <w:szCs w:val="28"/>
        </w:rPr>
        <w:t>phải chịu trách nhiệm trước pháp luật về đối tượng được</w:t>
      </w:r>
      <w:r w:rsidRPr="00767830">
        <w:rPr>
          <w:bCs/>
          <w:szCs w:val="28"/>
        </w:rPr>
        <w:t xml:space="preserve"> hưởng chế độ, chính sách, thông tin, thành phần hồ sơ giải quyết phải đảm bảo tính trung thực, đúng đắn và chịu trách nhiệm lưu giữ hồ sơ theo đúng quy định của pháp luật. </w:t>
      </w:r>
    </w:p>
    <w:p w14:paraId="44A69546" w14:textId="66766B60" w:rsidR="0070505F" w:rsidRPr="00767830" w:rsidRDefault="0070505F" w:rsidP="00AF72C2">
      <w:pPr>
        <w:pStyle w:val="BodyText"/>
        <w:spacing w:before="120" w:after="120" w:line="276" w:lineRule="auto"/>
        <w:ind w:firstLine="720"/>
        <w:rPr>
          <w:i/>
          <w:iCs/>
          <w:szCs w:val="28"/>
        </w:rPr>
      </w:pPr>
      <w:r w:rsidRPr="00767830">
        <w:rPr>
          <w:i/>
          <w:iCs/>
          <w:szCs w:val="28"/>
        </w:rPr>
        <w:t>Bước 3: Thẩm định về đối tượng</w:t>
      </w:r>
    </w:p>
    <w:p w14:paraId="73C9A86C" w14:textId="6655733A" w:rsidR="0070505F" w:rsidRPr="00767830" w:rsidRDefault="0070505F" w:rsidP="00AF72C2">
      <w:pPr>
        <w:pStyle w:val="BodyText"/>
        <w:spacing w:before="120" w:after="120" w:line="276" w:lineRule="auto"/>
        <w:ind w:firstLine="720"/>
        <w:rPr>
          <w:szCs w:val="28"/>
        </w:rPr>
      </w:pPr>
      <w:r w:rsidRPr="00767830">
        <w:rPr>
          <w:szCs w:val="28"/>
        </w:rPr>
        <w:t xml:space="preserve">- Cơ quan, đơn vị, địa phương có thẩm quyền theo phân cấp quản lý tổng hợp </w:t>
      </w:r>
      <w:r w:rsidR="00F61CB7" w:rsidRPr="00767830">
        <w:rPr>
          <w:szCs w:val="28"/>
        </w:rPr>
        <w:t xml:space="preserve">lập hồ sơ, </w:t>
      </w:r>
      <w:r w:rsidRPr="00767830">
        <w:rPr>
          <w:szCs w:val="28"/>
        </w:rPr>
        <w:t>danh sách và kinh phí gửi Sở Nội vụ thẩm định đối tượng.</w:t>
      </w:r>
    </w:p>
    <w:p w14:paraId="51B591DF" w14:textId="77777777" w:rsidR="0070505F" w:rsidRPr="00767830" w:rsidRDefault="0070505F" w:rsidP="00AF72C2">
      <w:pPr>
        <w:pStyle w:val="BodyText"/>
        <w:spacing w:before="120" w:after="120" w:line="276" w:lineRule="auto"/>
        <w:ind w:firstLine="720"/>
        <w:rPr>
          <w:szCs w:val="28"/>
        </w:rPr>
      </w:pPr>
      <w:r w:rsidRPr="00767830">
        <w:rPr>
          <w:szCs w:val="28"/>
        </w:rPr>
        <w:t>- Sở Nội vụ tổng hợp, thẩm định đối tượng, sau khi thẩm định đối tượng gửi Sở Tài chính thẩm định về kinh phí.</w:t>
      </w:r>
    </w:p>
    <w:p w14:paraId="255D72B6" w14:textId="412FEF53" w:rsidR="0070505F" w:rsidRPr="00767830" w:rsidRDefault="0070505F" w:rsidP="00AF72C2">
      <w:pPr>
        <w:pStyle w:val="BodyText"/>
        <w:spacing w:before="120" w:after="120" w:line="276" w:lineRule="auto"/>
        <w:ind w:firstLine="720"/>
        <w:rPr>
          <w:spacing w:val="-4"/>
          <w:szCs w:val="28"/>
        </w:rPr>
      </w:pPr>
      <w:r w:rsidRPr="00767830">
        <w:rPr>
          <w:i/>
          <w:iCs/>
          <w:spacing w:val="-2"/>
          <w:szCs w:val="28"/>
        </w:rPr>
        <w:lastRenderedPageBreak/>
        <w:t xml:space="preserve">Bước 4: </w:t>
      </w:r>
      <w:r w:rsidRPr="00767830">
        <w:rPr>
          <w:spacing w:val="-2"/>
          <w:szCs w:val="28"/>
        </w:rPr>
        <w:t xml:space="preserve">Thẩm định về kinh phí </w:t>
      </w:r>
      <w:r w:rsidRPr="00767830">
        <w:rPr>
          <w:i/>
          <w:iCs/>
          <w:spacing w:val="-2"/>
          <w:szCs w:val="28"/>
        </w:rPr>
        <w:t xml:space="preserve">(đối với các trường hợp đã được Sở Nội vụ thẩm định đối tượng được hưởng </w:t>
      </w:r>
      <w:r w:rsidR="00162F87" w:rsidRPr="00767830">
        <w:rPr>
          <w:i/>
          <w:iCs/>
          <w:spacing w:val="-2"/>
          <w:szCs w:val="28"/>
        </w:rPr>
        <w:t xml:space="preserve">chính sách, </w:t>
      </w:r>
      <w:r w:rsidRPr="00767830">
        <w:rPr>
          <w:i/>
          <w:iCs/>
          <w:spacing w:val="-2"/>
          <w:szCs w:val="28"/>
        </w:rPr>
        <w:t>chế độ)</w:t>
      </w:r>
      <w:r w:rsidRPr="00767830">
        <w:rPr>
          <w:spacing w:val="-2"/>
          <w:szCs w:val="28"/>
        </w:rPr>
        <w:t xml:space="preserve">: Sở Tài chính </w:t>
      </w:r>
      <w:r w:rsidRPr="00767830">
        <w:rPr>
          <w:spacing w:val="-4"/>
          <w:szCs w:val="28"/>
        </w:rPr>
        <w:t>thẩm định kinh phí và tổng hợp chung, dự thảo Quyết định trình Ủy ban nhân dân tỉnh xem xét, phê duyệt danh sách đối tượng và kinh phí được hưởng chính sách, chế độ.</w:t>
      </w:r>
    </w:p>
    <w:p w14:paraId="131F4C17" w14:textId="66FD1FE9" w:rsidR="0070505F" w:rsidRPr="00767830" w:rsidRDefault="0070505F" w:rsidP="00AF72C2">
      <w:pPr>
        <w:pStyle w:val="BodyText"/>
        <w:spacing w:before="120" w:after="120" w:line="276" w:lineRule="auto"/>
        <w:ind w:firstLine="720"/>
        <w:rPr>
          <w:szCs w:val="28"/>
        </w:rPr>
      </w:pPr>
      <w:r w:rsidRPr="00767830">
        <w:rPr>
          <w:bCs/>
          <w:i/>
          <w:iCs/>
          <w:szCs w:val="28"/>
        </w:rPr>
        <w:t>Bước 5:</w:t>
      </w:r>
      <w:r w:rsidRPr="00767830">
        <w:rPr>
          <w:bCs/>
          <w:szCs w:val="28"/>
        </w:rPr>
        <w:t xml:space="preserve"> </w:t>
      </w:r>
      <w:r w:rsidRPr="00767830">
        <w:rPr>
          <w:szCs w:val="28"/>
        </w:rPr>
        <w:t>Sau khi có quyết định phê duyệt của Ủy ban nhân dân tỉnh, người đứng đầu cơ quan, đơn vị</w:t>
      </w:r>
      <w:r w:rsidR="00D92840" w:rsidRPr="00767830">
        <w:rPr>
          <w:szCs w:val="28"/>
        </w:rPr>
        <w:t>, địa phương</w:t>
      </w:r>
      <w:r w:rsidRPr="00767830">
        <w:rPr>
          <w:szCs w:val="28"/>
        </w:rPr>
        <w:t xml:space="preserve"> có thẩm quyền theo phân cấp hiện hành quyết định chi trả chính sách, chế độ đối với từng đối tượng cụ thể.</w:t>
      </w:r>
    </w:p>
    <w:p w14:paraId="25EE1B56" w14:textId="160C0632" w:rsidR="0070505F" w:rsidRPr="00767830" w:rsidRDefault="008861D6" w:rsidP="00AF72C2">
      <w:pPr>
        <w:spacing w:before="120" w:after="120" w:line="276" w:lineRule="auto"/>
        <w:ind w:firstLine="720"/>
        <w:jc w:val="both"/>
        <w:rPr>
          <w:bCs/>
          <w:sz w:val="28"/>
          <w:szCs w:val="28"/>
          <w:lang w:val="nl-NL"/>
        </w:rPr>
      </w:pPr>
      <w:r w:rsidRPr="00767830">
        <w:rPr>
          <w:bCs/>
          <w:sz w:val="28"/>
          <w:szCs w:val="28"/>
          <w:lang w:val="nl-NL"/>
        </w:rPr>
        <w:t>2.</w:t>
      </w:r>
      <w:r w:rsidR="0070505F" w:rsidRPr="00767830">
        <w:rPr>
          <w:bCs/>
          <w:sz w:val="28"/>
          <w:szCs w:val="28"/>
          <w:lang w:val="nl-NL"/>
        </w:rPr>
        <w:t xml:space="preserve"> Thành phần hồ sơ đề nghị giải quyết </w:t>
      </w:r>
      <w:r w:rsidRPr="00767830">
        <w:rPr>
          <w:bCs/>
          <w:sz w:val="28"/>
          <w:szCs w:val="28"/>
          <w:lang w:val="nl-NL"/>
        </w:rPr>
        <w:t xml:space="preserve">chính sách, </w:t>
      </w:r>
      <w:r w:rsidR="0070505F" w:rsidRPr="00767830">
        <w:rPr>
          <w:bCs/>
          <w:sz w:val="28"/>
          <w:szCs w:val="28"/>
          <w:lang w:val="nl-NL"/>
        </w:rPr>
        <w:t>chế độ</w:t>
      </w:r>
      <w:r w:rsidRPr="00767830">
        <w:rPr>
          <w:bCs/>
          <w:sz w:val="28"/>
          <w:szCs w:val="28"/>
          <w:lang w:val="nl-NL"/>
        </w:rPr>
        <w:t>, gồm</w:t>
      </w:r>
      <w:r w:rsidR="00BD46B6" w:rsidRPr="00767830">
        <w:rPr>
          <w:bCs/>
          <w:sz w:val="28"/>
          <w:szCs w:val="28"/>
          <w:lang w:val="nl-NL"/>
        </w:rPr>
        <w:t>:</w:t>
      </w:r>
    </w:p>
    <w:p w14:paraId="0A002BAE" w14:textId="6DFFECC8" w:rsidR="008861D6" w:rsidRPr="00767830" w:rsidRDefault="008861D6" w:rsidP="00AF72C2">
      <w:pPr>
        <w:shd w:val="clear" w:color="auto" w:fill="FFFFFF"/>
        <w:spacing w:before="120" w:after="120" w:line="276" w:lineRule="auto"/>
        <w:ind w:firstLine="720"/>
        <w:jc w:val="both"/>
        <w:rPr>
          <w:sz w:val="28"/>
          <w:szCs w:val="28"/>
        </w:rPr>
      </w:pPr>
      <w:r w:rsidRPr="00767830">
        <w:rPr>
          <w:sz w:val="28"/>
          <w:szCs w:val="28"/>
        </w:rPr>
        <w:t>a) Văn bản đề nghị của cơ quan, đơn vị</w:t>
      </w:r>
      <w:r w:rsidR="00734FA2" w:rsidRPr="00767830">
        <w:rPr>
          <w:sz w:val="28"/>
          <w:szCs w:val="28"/>
        </w:rPr>
        <w:t>, địa phương</w:t>
      </w:r>
      <w:r w:rsidRPr="00767830">
        <w:rPr>
          <w:sz w:val="28"/>
          <w:szCs w:val="28"/>
        </w:rPr>
        <w:t xml:space="preserve"> kèm theo danh sách và kinh phí thực hiện chính sách, chế độ </w:t>
      </w:r>
      <w:r w:rsidRPr="00767830">
        <w:rPr>
          <w:i/>
          <w:sz w:val="28"/>
          <w:szCs w:val="28"/>
        </w:rPr>
        <w:t>(theo mẫu danh sách gửi kèm Văn bản này)</w:t>
      </w:r>
      <w:r w:rsidRPr="00767830">
        <w:rPr>
          <w:sz w:val="28"/>
          <w:szCs w:val="28"/>
        </w:rPr>
        <w:t>. Nội dung văn bản đề nghị nêu rõ: Số lượng đối tượng có đơn tự nguyện xin nghỉ việc; nêu rõ lý do không đạt tiêu chí của từng người; số lượng đối tượng nghỉ việc theo kết quả rà soát tổng thể, đánh giá chất lượng theo tiêu chí của cơ quan, tổ chức, đơn vị; nêu rõ việc sắp xếp cơ quan, phòng ban, bộ phận</w:t>
      </w:r>
      <w:r w:rsidR="00734FA2" w:rsidRPr="00767830">
        <w:rPr>
          <w:sz w:val="28"/>
          <w:szCs w:val="28"/>
        </w:rPr>
        <w:t>, đơn vị hành chính</w:t>
      </w:r>
      <w:r w:rsidRPr="00767830">
        <w:rPr>
          <w:sz w:val="28"/>
          <w:szCs w:val="28"/>
        </w:rPr>
        <w:t xml:space="preserve"> chịu tác động trực tiếp trong thực hiện sắp xếp tổ chức bộ máy đã được cấp có thẩm quyền phê duyệt.  </w:t>
      </w:r>
    </w:p>
    <w:p w14:paraId="439875DF" w14:textId="77777777" w:rsidR="008861D6" w:rsidRPr="00767830" w:rsidRDefault="008861D6" w:rsidP="00AF72C2">
      <w:pPr>
        <w:spacing w:before="120" w:after="120" w:line="276" w:lineRule="auto"/>
        <w:ind w:firstLine="720"/>
        <w:jc w:val="both"/>
        <w:rPr>
          <w:sz w:val="28"/>
          <w:szCs w:val="28"/>
        </w:rPr>
      </w:pPr>
      <w:r w:rsidRPr="00767830">
        <w:rPr>
          <w:sz w:val="28"/>
          <w:szCs w:val="28"/>
        </w:rPr>
        <w:t>Trong đó, phải khẳng định được các nội dung: Các đối tượng đề nghị nghỉ việc đáp ứng đủ điều kiện theo quy định, không thuộc đối tượng theo quy định tại Điều 4 Nghị định số 178/2024/NĐ-CP, không trong thời gian bị kiểm tra khi có dấu hiệu vi phạm, xem xét, xử lý kỷ luật, bị kiến nghị xử lý vi phạm theo kết luận thanh tra, giải quyết tố cáo và bị điều tra. Thủ trưởng cơ quan, tổ chức, đơn vị đề nghị chịu trách nhiệm trước Ủy ban nhân dân tỉnh và trước pháp luật về đối tượng và nội dung đề nghị.</w:t>
      </w:r>
    </w:p>
    <w:p w14:paraId="4AEEC6AD" w14:textId="3023B6CF" w:rsidR="008861D6" w:rsidRPr="00767830" w:rsidRDefault="008861D6" w:rsidP="00AF72C2">
      <w:pPr>
        <w:shd w:val="clear" w:color="auto" w:fill="FFFFFF"/>
        <w:spacing w:before="120" w:after="120" w:line="276" w:lineRule="auto"/>
        <w:ind w:firstLine="720"/>
        <w:jc w:val="both"/>
        <w:rPr>
          <w:i/>
          <w:sz w:val="28"/>
          <w:szCs w:val="28"/>
        </w:rPr>
      </w:pPr>
      <w:r w:rsidRPr="00767830">
        <w:rPr>
          <w:sz w:val="28"/>
          <w:szCs w:val="28"/>
        </w:rPr>
        <w:t xml:space="preserve">b) Đơn đề nghị nghỉ việc hưởng chính sách, chế độ theo Nghị định số 178/2024/NĐ-CP </w:t>
      </w:r>
      <w:r w:rsidR="00860EB2" w:rsidRPr="00767830">
        <w:rPr>
          <w:sz w:val="28"/>
          <w:szCs w:val="28"/>
        </w:rPr>
        <w:t xml:space="preserve">và </w:t>
      </w:r>
      <w:r w:rsidR="00860EB2" w:rsidRPr="00767830">
        <w:rPr>
          <w:sz w:val="28"/>
          <w:szCs w:val="28"/>
          <w:lang w:val="nl-NL"/>
        </w:rPr>
        <w:t>có ý kiến đồng ý của người đứng đầu cơ quan, đơn vị trực tiếp quản lý, sử dụng</w:t>
      </w:r>
      <w:r w:rsidR="00860EB2" w:rsidRPr="00767830">
        <w:rPr>
          <w:i/>
          <w:sz w:val="28"/>
          <w:szCs w:val="28"/>
        </w:rPr>
        <w:t xml:space="preserve"> </w:t>
      </w:r>
      <w:r w:rsidRPr="00767830">
        <w:rPr>
          <w:i/>
          <w:sz w:val="28"/>
          <w:szCs w:val="28"/>
        </w:rPr>
        <w:t xml:space="preserve">(đối với đối tượng có đơn tự nguyện xin nghỉ việc, có mẫu gửi kèm theo Văn bản này). </w:t>
      </w:r>
    </w:p>
    <w:p w14:paraId="4548AC72" w14:textId="1027E3F6" w:rsidR="008861D6" w:rsidRPr="00767830" w:rsidRDefault="008861D6" w:rsidP="00AF72C2">
      <w:pPr>
        <w:tabs>
          <w:tab w:val="left" w:pos="709"/>
        </w:tabs>
        <w:spacing w:before="120" w:after="120" w:line="276" w:lineRule="auto"/>
        <w:ind w:firstLine="720"/>
        <w:jc w:val="both"/>
        <w:rPr>
          <w:sz w:val="28"/>
          <w:szCs w:val="28"/>
        </w:rPr>
      </w:pPr>
      <w:r w:rsidRPr="00767830">
        <w:rPr>
          <w:spacing w:val="-4"/>
          <w:sz w:val="28"/>
          <w:szCs w:val="28"/>
        </w:rPr>
        <w:t>c)</w:t>
      </w:r>
      <w:r w:rsidRPr="00767830">
        <w:rPr>
          <w:sz w:val="28"/>
          <w:szCs w:val="28"/>
        </w:rPr>
        <w:t xml:space="preserve"> </w:t>
      </w:r>
      <w:r w:rsidRPr="00767830">
        <w:rPr>
          <w:sz w:val="28"/>
          <w:szCs w:val="28"/>
          <w:lang w:val="vi-VN"/>
        </w:rPr>
        <w:t>Biên b</w:t>
      </w:r>
      <w:r w:rsidRPr="00767830">
        <w:rPr>
          <w:sz w:val="28"/>
          <w:szCs w:val="28"/>
        </w:rPr>
        <w:t>ả</w:t>
      </w:r>
      <w:r w:rsidRPr="00767830">
        <w:rPr>
          <w:sz w:val="28"/>
          <w:szCs w:val="28"/>
          <w:lang w:val="vi-VN"/>
        </w:rPr>
        <w:t xml:space="preserve">n họp tập thể </w:t>
      </w:r>
      <w:r w:rsidRPr="00767830">
        <w:rPr>
          <w:sz w:val="28"/>
          <w:szCs w:val="28"/>
        </w:rPr>
        <w:t>l</w:t>
      </w:r>
      <w:r w:rsidRPr="00767830">
        <w:rPr>
          <w:sz w:val="28"/>
          <w:szCs w:val="28"/>
          <w:lang w:val="vi-VN"/>
        </w:rPr>
        <w:t xml:space="preserve">ãnh đạo và cấp ủy của </w:t>
      </w:r>
      <w:r w:rsidRPr="00767830">
        <w:rPr>
          <w:sz w:val="28"/>
          <w:szCs w:val="28"/>
        </w:rPr>
        <w:t xml:space="preserve">cơ quan, tổ chức, </w:t>
      </w:r>
      <w:r w:rsidRPr="00767830">
        <w:rPr>
          <w:sz w:val="28"/>
          <w:szCs w:val="28"/>
          <w:lang w:val="vi-VN"/>
        </w:rPr>
        <w:t>đơn vị</w:t>
      </w:r>
      <w:r w:rsidR="00F41ADB" w:rsidRPr="00767830">
        <w:rPr>
          <w:sz w:val="28"/>
          <w:szCs w:val="28"/>
          <w:lang w:val="en-US"/>
        </w:rPr>
        <w:t>, địa phương</w:t>
      </w:r>
      <w:r w:rsidRPr="00767830">
        <w:rPr>
          <w:sz w:val="28"/>
          <w:szCs w:val="28"/>
          <w:lang w:val="vi-VN"/>
        </w:rPr>
        <w:t xml:space="preserve"> hoặc văn bản ý kiến của các Lãnh đạo và cấp ủy của </w:t>
      </w:r>
      <w:r w:rsidRPr="00767830">
        <w:rPr>
          <w:sz w:val="28"/>
          <w:szCs w:val="28"/>
        </w:rPr>
        <w:t xml:space="preserve">cơ quan, tổ chức, </w:t>
      </w:r>
      <w:r w:rsidRPr="00767830">
        <w:rPr>
          <w:sz w:val="28"/>
          <w:szCs w:val="28"/>
          <w:lang w:val="vi-VN"/>
        </w:rPr>
        <w:t>đơn vị</w:t>
      </w:r>
      <w:r w:rsidR="00F41ADB" w:rsidRPr="00767830">
        <w:rPr>
          <w:sz w:val="28"/>
          <w:szCs w:val="28"/>
          <w:lang w:val="en-US"/>
        </w:rPr>
        <w:t>, địa phương</w:t>
      </w:r>
      <w:r w:rsidRPr="00767830">
        <w:rPr>
          <w:sz w:val="28"/>
          <w:szCs w:val="28"/>
          <w:lang w:val="vi-VN"/>
        </w:rPr>
        <w:t xml:space="preserve"> về việc nghỉ hưu trước tuổi, nghỉ thôi việc đối với các </w:t>
      </w:r>
      <w:r w:rsidRPr="00831AB8">
        <w:rPr>
          <w:spacing w:val="-6"/>
          <w:sz w:val="28"/>
          <w:szCs w:val="28"/>
          <w:lang w:val="vi-VN"/>
        </w:rPr>
        <w:t>trường hợp đề nghị hưởng chính sách</w:t>
      </w:r>
      <w:r w:rsidRPr="00831AB8">
        <w:rPr>
          <w:spacing w:val="-6"/>
          <w:sz w:val="28"/>
          <w:szCs w:val="28"/>
        </w:rPr>
        <w:t>, chế độ theo Nghị định số 178/2024/NĐ-CP</w:t>
      </w:r>
      <w:r w:rsidRPr="00831AB8">
        <w:rPr>
          <w:spacing w:val="-6"/>
          <w:sz w:val="28"/>
          <w:szCs w:val="28"/>
          <w:lang w:val="vi-VN"/>
        </w:rPr>
        <w:t>.</w:t>
      </w:r>
    </w:p>
    <w:p w14:paraId="100C63D7" w14:textId="656117BA" w:rsidR="008861D6" w:rsidRPr="00767830" w:rsidRDefault="008861D6" w:rsidP="00AF72C2">
      <w:pPr>
        <w:tabs>
          <w:tab w:val="left" w:pos="709"/>
        </w:tabs>
        <w:spacing w:before="120" w:after="120" w:line="276" w:lineRule="auto"/>
        <w:ind w:firstLine="720"/>
        <w:jc w:val="both"/>
        <w:rPr>
          <w:sz w:val="28"/>
          <w:szCs w:val="28"/>
        </w:rPr>
      </w:pPr>
      <w:r w:rsidRPr="00767830">
        <w:rPr>
          <w:sz w:val="28"/>
          <w:szCs w:val="28"/>
        </w:rPr>
        <w:t>d) Các văn bản sau:</w:t>
      </w:r>
    </w:p>
    <w:p w14:paraId="465EDB17" w14:textId="58D81FB9" w:rsidR="008861D6" w:rsidRPr="00767830" w:rsidRDefault="008861D6" w:rsidP="00AF72C2">
      <w:pPr>
        <w:tabs>
          <w:tab w:val="left" w:pos="709"/>
        </w:tabs>
        <w:spacing w:before="120" w:after="120" w:line="276" w:lineRule="auto"/>
        <w:ind w:firstLine="720"/>
        <w:jc w:val="both"/>
        <w:rPr>
          <w:sz w:val="28"/>
          <w:szCs w:val="28"/>
        </w:rPr>
      </w:pPr>
      <w:r w:rsidRPr="00767830">
        <w:rPr>
          <w:sz w:val="28"/>
          <w:szCs w:val="28"/>
        </w:rPr>
        <w:t>- Quyết định tuyển dụng công chức, viên chức (đối với trường hợp là công chức, viên chức); Hợp đồng lao động theo quy định của pháp luật lao động trước thời điểm ngày 15/01/2019</w:t>
      </w:r>
      <w:r w:rsidR="00860EB2" w:rsidRPr="00767830">
        <w:rPr>
          <w:sz w:val="28"/>
          <w:szCs w:val="28"/>
        </w:rPr>
        <w:t xml:space="preserve"> và hợp đồng lao động được chuyển tiếp ký sau </w:t>
      </w:r>
      <w:r w:rsidR="00860EB2" w:rsidRPr="00767830">
        <w:rPr>
          <w:sz w:val="28"/>
          <w:szCs w:val="28"/>
        </w:rPr>
        <w:lastRenderedPageBreak/>
        <w:t>ngày 15/01/2019</w:t>
      </w:r>
      <w:r w:rsidRPr="00767830">
        <w:rPr>
          <w:sz w:val="28"/>
          <w:szCs w:val="28"/>
        </w:rPr>
        <w:t xml:space="preserve"> (đối với trường hợp là người lao động); Quyết định bổ nhiệm chức vụ (nếu có).</w:t>
      </w:r>
    </w:p>
    <w:p w14:paraId="4007CCBC" w14:textId="41B6F09F" w:rsidR="008861D6" w:rsidRPr="00767830" w:rsidRDefault="008861D6" w:rsidP="00AF72C2">
      <w:pPr>
        <w:tabs>
          <w:tab w:val="left" w:pos="709"/>
        </w:tabs>
        <w:spacing w:before="120" w:after="120" w:line="276" w:lineRule="auto"/>
        <w:ind w:firstLine="720"/>
        <w:jc w:val="both"/>
        <w:rPr>
          <w:sz w:val="28"/>
          <w:szCs w:val="28"/>
        </w:rPr>
      </w:pPr>
      <w:r w:rsidRPr="00767830">
        <w:rPr>
          <w:sz w:val="28"/>
          <w:szCs w:val="28"/>
        </w:rPr>
        <w:t>- Các</w:t>
      </w:r>
      <w:r w:rsidR="00CB1EA9">
        <w:rPr>
          <w:sz w:val="28"/>
          <w:szCs w:val="28"/>
        </w:rPr>
        <w:t xml:space="preserve"> </w:t>
      </w:r>
      <w:r w:rsidRPr="00767830">
        <w:rPr>
          <w:sz w:val="28"/>
          <w:szCs w:val="28"/>
        </w:rPr>
        <w:t>quyết định/văn bản về lương và các khoản phụ cấp lương hiện hưởng (gồm: Phụ cấp chức vụ lãnh đạo; phụ cấp thâm niên vượt khung; phụ cấp thâm niên nghề; phụ cấp ưu đãi theo nghề; phụ cấp trách nhiệm theo nghề; phụ cấp công tác đảng, phụ cấp công vụ, phụ cấp đặc thù (nếu có).</w:t>
      </w:r>
    </w:p>
    <w:p w14:paraId="064617CD" w14:textId="77777777" w:rsidR="008861D6" w:rsidRPr="00767830" w:rsidRDefault="008861D6" w:rsidP="00AF72C2">
      <w:pPr>
        <w:tabs>
          <w:tab w:val="left" w:pos="709"/>
        </w:tabs>
        <w:spacing w:before="120" w:after="120" w:line="276" w:lineRule="auto"/>
        <w:ind w:firstLine="720"/>
        <w:jc w:val="both"/>
        <w:rPr>
          <w:spacing w:val="-4"/>
          <w:sz w:val="28"/>
          <w:szCs w:val="28"/>
          <w:lang w:val="en-US"/>
        </w:rPr>
      </w:pPr>
      <w:r w:rsidRPr="00767830">
        <w:rPr>
          <w:spacing w:val="-4"/>
          <w:sz w:val="28"/>
          <w:szCs w:val="28"/>
        </w:rPr>
        <w:t xml:space="preserve">- </w:t>
      </w:r>
      <w:r w:rsidRPr="00767830">
        <w:rPr>
          <w:spacing w:val="-4"/>
          <w:sz w:val="28"/>
          <w:szCs w:val="28"/>
          <w:lang w:val="vi-VN"/>
        </w:rPr>
        <w:t>S</w:t>
      </w:r>
      <w:r w:rsidRPr="00767830">
        <w:rPr>
          <w:spacing w:val="-4"/>
          <w:sz w:val="28"/>
          <w:szCs w:val="28"/>
        </w:rPr>
        <w:t>ổ</w:t>
      </w:r>
      <w:r w:rsidRPr="00767830">
        <w:rPr>
          <w:spacing w:val="-4"/>
          <w:sz w:val="28"/>
          <w:szCs w:val="28"/>
          <w:lang w:val="vi-VN"/>
        </w:rPr>
        <w:t> BHXH hoặc Bản ghi quá trình đóng BHXH hoặc Phiếu đối chiếu quá trình đóng BHXH có dấu và chữ ký của cơ quan BHXH trong thời hạn</w:t>
      </w:r>
      <w:r w:rsidRPr="00767830">
        <w:rPr>
          <w:spacing w:val="-4"/>
          <w:sz w:val="28"/>
          <w:szCs w:val="28"/>
        </w:rPr>
        <w:t xml:space="preserve"> kể từ ngày đề nghị</w:t>
      </w:r>
      <w:r w:rsidRPr="00767830">
        <w:rPr>
          <w:spacing w:val="-4"/>
          <w:sz w:val="28"/>
          <w:szCs w:val="28"/>
          <w:lang w:val="vi-VN"/>
        </w:rPr>
        <w:t xml:space="preserve"> tính đến thời điểm nghỉ hưu trước tuổi, nghỉ thôi việc.</w:t>
      </w:r>
    </w:p>
    <w:p w14:paraId="4515049C" w14:textId="4FFE91F8" w:rsidR="00725781" w:rsidRPr="00767830" w:rsidRDefault="00725781" w:rsidP="00AF72C2">
      <w:pPr>
        <w:spacing w:before="120" w:after="120" w:line="276" w:lineRule="auto"/>
        <w:ind w:firstLine="720"/>
        <w:jc w:val="both"/>
        <w:rPr>
          <w:sz w:val="28"/>
          <w:szCs w:val="28"/>
          <w:lang w:val="nl-NL" w:eastAsia="en-US"/>
        </w:rPr>
      </w:pPr>
      <w:r w:rsidRPr="00767830">
        <w:rPr>
          <w:sz w:val="28"/>
          <w:szCs w:val="28"/>
          <w:lang w:val="nl-NL" w:eastAsia="en-US"/>
        </w:rPr>
        <w:t>- Giấy cam kết chưa hưởng trợ cấp thôi việc, mất việc làm hoặc chưa hưởng chế độ bảo hiểm xã hội một lần hoặc chưa hưởng chế độ phục viên, xuất ngũ trong thời gian công tác có đóng bảo hiểm xã hội bắt buộc được cung cấp để tính chế độ chính sách (có xác nhận của cơ quan, đơn vị quản lý, sử dụng).</w:t>
      </w:r>
    </w:p>
    <w:p w14:paraId="525EBDF2" w14:textId="532BBE60" w:rsidR="00725781" w:rsidRPr="00767830" w:rsidRDefault="00725781" w:rsidP="00AF72C2">
      <w:pPr>
        <w:spacing w:before="120" w:after="120" w:line="276" w:lineRule="auto"/>
        <w:ind w:firstLine="720"/>
        <w:jc w:val="both"/>
        <w:rPr>
          <w:iCs/>
          <w:sz w:val="28"/>
          <w:szCs w:val="28"/>
          <w:lang w:val="pt-BR"/>
        </w:rPr>
      </w:pPr>
      <w:r w:rsidRPr="00767830">
        <w:rPr>
          <w:iCs/>
          <w:sz w:val="28"/>
          <w:szCs w:val="28"/>
          <w:lang w:val="pt-BR"/>
        </w:rPr>
        <w:t xml:space="preserve">- Quyết định </w:t>
      </w:r>
      <w:r w:rsidR="00980F69" w:rsidRPr="00767830">
        <w:rPr>
          <w:iCs/>
          <w:sz w:val="28"/>
          <w:szCs w:val="28"/>
          <w:lang w:val="pt-BR"/>
        </w:rPr>
        <w:t>của cấp có thẩm quyền cho CBCCVC, NLĐ</w:t>
      </w:r>
      <w:r w:rsidR="00980F69" w:rsidRPr="00767830">
        <w:rPr>
          <w:iCs/>
          <w:sz w:val="28"/>
          <w:szCs w:val="28"/>
          <w:lang w:val="en-US"/>
        </w:rPr>
        <w:t xml:space="preserve"> </w:t>
      </w:r>
      <w:r w:rsidRPr="00767830">
        <w:rPr>
          <w:iCs/>
          <w:sz w:val="28"/>
          <w:szCs w:val="28"/>
          <w:lang w:val="en-US"/>
        </w:rPr>
        <w:t>nghỉ hưu trước tuổi hoặc nghỉ thôi việ</w:t>
      </w:r>
      <w:r w:rsidR="00980F69" w:rsidRPr="00767830">
        <w:rPr>
          <w:iCs/>
          <w:sz w:val="28"/>
          <w:szCs w:val="28"/>
          <w:lang w:val="en-US"/>
        </w:rPr>
        <w:t>c</w:t>
      </w:r>
      <w:r w:rsidRPr="00767830">
        <w:rPr>
          <w:iCs/>
          <w:sz w:val="28"/>
          <w:szCs w:val="28"/>
          <w:lang w:val="pt-BR"/>
        </w:rPr>
        <w:t>.</w:t>
      </w:r>
    </w:p>
    <w:p w14:paraId="4A0BBC3C" w14:textId="7645DE49" w:rsidR="008861D6" w:rsidRPr="00767830" w:rsidRDefault="008861D6" w:rsidP="00AF72C2">
      <w:pPr>
        <w:tabs>
          <w:tab w:val="left" w:pos="709"/>
        </w:tabs>
        <w:spacing w:before="120" w:after="120" w:line="276" w:lineRule="auto"/>
        <w:ind w:firstLine="720"/>
        <w:jc w:val="both"/>
        <w:rPr>
          <w:spacing w:val="-4"/>
          <w:sz w:val="28"/>
          <w:szCs w:val="28"/>
        </w:rPr>
      </w:pPr>
      <w:r w:rsidRPr="00767830">
        <w:rPr>
          <w:spacing w:val="-4"/>
          <w:sz w:val="28"/>
          <w:szCs w:val="28"/>
        </w:rPr>
        <w:t xml:space="preserve">- Văn bản công bố kết quả rà soát, đánh giá cán bộ, công chức, viên chức, người lao động theo tiêu chí của cơ quan, tổ chức, đơn vị </w:t>
      </w:r>
      <w:r w:rsidRPr="00767830">
        <w:rPr>
          <w:i/>
          <w:spacing w:val="-4"/>
          <w:sz w:val="28"/>
          <w:szCs w:val="28"/>
        </w:rPr>
        <w:t>(đối với đối tượng phải nghỉ việc theo kết quả rà soát tổng thể, đánh giá chất lượng theo tiêu chí đánh giá).</w:t>
      </w:r>
    </w:p>
    <w:p w14:paraId="3F411C71" w14:textId="77777777" w:rsidR="008861D6" w:rsidRPr="00767830" w:rsidRDefault="008861D6" w:rsidP="00AF72C2">
      <w:pPr>
        <w:tabs>
          <w:tab w:val="left" w:pos="709"/>
        </w:tabs>
        <w:spacing w:before="120" w:after="120" w:line="276" w:lineRule="auto"/>
        <w:ind w:firstLine="720"/>
        <w:jc w:val="both"/>
        <w:rPr>
          <w:sz w:val="28"/>
          <w:szCs w:val="28"/>
        </w:rPr>
      </w:pPr>
      <w:r w:rsidRPr="00767830">
        <w:rPr>
          <w:sz w:val="28"/>
          <w:szCs w:val="28"/>
        </w:rPr>
        <w:t>- Các văn bản, giấy tờ khác có liên quan.</w:t>
      </w:r>
    </w:p>
    <w:p w14:paraId="3FED024D" w14:textId="0F7226A4" w:rsidR="008861D6" w:rsidRPr="00767830" w:rsidRDefault="008861D6" w:rsidP="00AF72C2">
      <w:pPr>
        <w:tabs>
          <w:tab w:val="left" w:pos="1134"/>
        </w:tabs>
        <w:spacing w:before="120" w:after="120" w:line="276" w:lineRule="auto"/>
        <w:ind w:firstLine="720"/>
        <w:jc w:val="both"/>
        <w:rPr>
          <w:sz w:val="28"/>
          <w:szCs w:val="28"/>
        </w:rPr>
      </w:pPr>
      <w:r w:rsidRPr="00767830">
        <w:rPr>
          <w:sz w:val="28"/>
          <w:szCs w:val="28"/>
        </w:rPr>
        <w:t>Số lượng thành phần hồ sơ kèm theo danh sách từng đối tượng được hưởng chính sách, chế độ nói trên tại điểm a, b, c, d khoản 2 Mục I Văn bản này</w:t>
      </w:r>
      <w:r w:rsidR="00D951F0" w:rsidRPr="00767830">
        <w:rPr>
          <w:sz w:val="28"/>
          <w:szCs w:val="28"/>
        </w:rPr>
        <w:t>; cơ quan, đơn vị, địa phương</w:t>
      </w:r>
      <w:r w:rsidRPr="00767830">
        <w:rPr>
          <w:sz w:val="28"/>
          <w:szCs w:val="28"/>
        </w:rPr>
        <w:t xml:space="preserve"> gửi </w:t>
      </w:r>
      <w:r w:rsidR="00D951F0" w:rsidRPr="00767830">
        <w:rPr>
          <w:sz w:val="28"/>
          <w:szCs w:val="28"/>
        </w:rPr>
        <w:t xml:space="preserve">01 bộ hồ sơ về </w:t>
      </w:r>
      <w:r w:rsidRPr="00767830">
        <w:rPr>
          <w:sz w:val="28"/>
          <w:szCs w:val="28"/>
        </w:rPr>
        <w:t>Sở Nội vụ</w:t>
      </w:r>
      <w:r w:rsidR="00D951F0" w:rsidRPr="00767830">
        <w:rPr>
          <w:sz w:val="28"/>
          <w:szCs w:val="28"/>
        </w:rPr>
        <w:t xml:space="preserve"> (số 180 Tăng Bạt Hổ, phường Quy Nhơn, tỉnh Gia Lai) để thẩm định đối tượng, 01 bộ hồ sơ về </w:t>
      </w:r>
      <w:r w:rsidRPr="00767830">
        <w:rPr>
          <w:sz w:val="28"/>
          <w:szCs w:val="28"/>
        </w:rPr>
        <w:t xml:space="preserve">Sở Tài chính </w:t>
      </w:r>
      <w:r w:rsidR="00D951F0" w:rsidRPr="00767830">
        <w:rPr>
          <w:sz w:val="28"/>
          <w:szCs w:val="28"/>
        </w:rPr>
        <w:t xml:space="preserve">(số 181-183 Lê Hồng Phong, phường Quy Nhơn, tỉnh Gia Lai) để </w:t>
      </w:r>
      <w:r w:rsidRPr="00767830">
        <w:rPr>
          <w:sz w:val="28"/>
          <w:szCs w:val="28"/>
        </w:rPr>
        <w:t>thẩm định</w:t>
      </w:r>
      <w:r w:rsidR="00725781" w:rsidRPr="00767830">
        <w:rPr>
          <w:sz w:val="28"/>
          <w:szCs w:val="28"/>
        </w:rPr>
        <w:t xml:space="preserve"> kinh phí</w:t>
      </w:r>
      <w:r w:rsidR="00D951F0" w:rsidRPr="00767830">
        <w:rPr>
          <w:sz w:val="28"/>
          <w:szCs w:val="28"/>
        </w:rPr>
        <w:t>.</w:t>
      </w:r>
      <w:r w:rsidRPr="00767830">
        <w:rPr>
          <w:sz w:val="28"/>
          <w:szCs w:val="28"/>
        </w:rPr>
        <w:t xml:space="preserve"> Hồ sơ của từng trường hợp đề nghị hưởng chính sách, chế độ điền thông tin Phiếu thống kê hồ sơ t</w:t>
      </w:r>
      <w:bookmarkStart w:id="2" w:name="bieumau_pl_04"/>
      <w:r w:rsidRPr="00767830">
        <w:rPr>
          <w:sz w:val="28"/>
          <w:szCs w:val="28"/>
        </w:rPr>
        <w:t xml:space="preserve">ại Phụ lục </w:t>
      </w:r>
      <w:bookmarkEnd w:id="2"/>
      <w:r w:rsidRPr="00767830">
        <w:rPr>
          <w:sz w:val="28"/>
          <w:szCs w:val="28"/>
        </w:rPr>
        <w:t>kèm theo Văn bản này. Đồng thời, các cơ quan, đơn vị, địa phương theo thẩm quyền phân cấp quản lý phải chịu trách nhiệm kiểm tra, rà soát thông tin, tính đúng đắn và lưu giữ theo quy định của pháp luật.</w:t>
      </w:r>
    </w:p>
    <w:p w14:paraId="4E220CDF" w14:textId="7E64BD4D" w:rsidR="00602F8E" w:rsidRPr="00767830" w:rsidRDefault="00F46714" w:rsidP="00AF72C2">
      <w:pPr>
        <w:spacing w:before="120" w:after="120" w:line="276" w:lineRule="auto"/>
        <w:ind w:firstLine="720"/>
        <w:jc w:val="both"/>
        <w:rPr>
          <w:b/>
          <w:bCs/>
          <w:sz w:val="28"/>
          <w:szCs w:val="28"/>
        </w:rPr>
      </w:pPr>
      <w:r w:rsidRPr="00767830">
        <w:rPr>
          <w:b/>
          <w:bCs/>
          <w:sz w:val="28"/>
          <w:szCs w:val="28"/>
        </w:rPr>
        <w:t>II</w:t>
      </w:r>
      <w:r w:rsidR="00602F8E" w:rsidRPr="00767830">
        <w:rPr>
          <w:b/>
          <w:bCs/>
          <w:sz w:val="28"/>
          <w:szCs w:val="28"/>
        </w:rPr>
        <w:t xml:space="preserve">. Về </w:t>
      </w:r>
      <w:r w:rsidR="006B22F5" w:rsidRPr="00767830">
        <w:rPr>
          <w:b/>
          <w:bCs/>
          <w:sz w:val="28"/>
          <w:szCs w:val="28"/>
        </w:rPr>
        <w:t xml:space="preserve">hồ sơ, </w:t>
      </w:r>
      <w:r w:rsidR="00602F8E" w:rsidRPr="00767830">
        <w:rPr>
          <w:b/>
          <w:bCs/>
          <w:sz w:val="28"/>
          <w:szCs w:val="28"/>
        </w:rPr>
        <w:t>giải quyết</w:t>
      </w:r>
      <w:r w:rsidR="006B22F5" w:rsidRPr="00767830">
        <w:rPr>
          <w:b/>
          <w:bCs/>
          <w:sz w:val="28"/>
          <w:szCs w:val="28"/>
        </w:rPr>
        <w:t xml:space="preserve"> và</w:t>
      </w:r>
      <w:r w:rsidR="00602F8E" w:rsidRPr="00767830">
        <w:rPr>
          <w:b/>
          <w:bCs/>
          <w:sz w:val="28"/>
          <w:szCs w:val="28"/>
        </w:rPr>
        <w:t xml:space="preserve"> chuyển tiếp hồ sơ giải quyết chính sách, chế độ theo Nghị định số 178/2024/NĐ-CP</w:t>
      </w:r>
      <w:r w:rsidRPr="00767830">
        <w:rPr>
          <w:b/>
          <w:bCs/>
          <w:sz w:val="28"/>
          <w:szCs w:val="28"/>
        </w:rPr>
        <w:t>:</w:t>
      </w:r>
    </w:p>
    <w:p w14:paraId="1426D89D" w14:textId="143AB6E3" w:rsidR="007D5A8A" w:rsidRPr="00767830" w:rsidRDefault="007D5A8A" w:rsidP="00AF72C2">
      <w:pPr>
        <w:spacing w:before="120" w:after="120" w:line="276" w:lineRule="auto"/>
        <w:ind w:firstLine="720"/>
        <w:jc w:val="both"/>
        <w:rPr>
          <w:bCs/>
          <w:sz w:val="28"/>
          <w:szCs w:val="28"/>
        </w:rPr>
      </w:pPr>
      <w:r w:rsidRPr="00767830">
        <w:rPr>
          <w:bCs/>
          <w:sz w:val="28"/>
          <w:szCs w:val="28"/>
        </w:rPr>
        <w:t>1. Về hồ sơ giải quyết</w:t>
      </w:r>
      <w:r w:rsidR="00BD7368" w:rsidRPr="00767830">
        <w:rPr>
          <w:bCs/>
          <w:sz w:val="28"/>
          <w:szCs w:val="28"/>
        </w:rPr>
        <w:t xml:space="preserve"> </w:t>
      </w:r>
      <w:r w:rsidR="00BD7368" w:rsidRPr="00767830">
        <w:rPr>
          <w:sz w:val="28"/>
          <w:szCs w:val="28"/>
        </w:rPr>
        <w:t>chính sách, chế độ</w:t>
      </w:r>
      <w:r w:rsidRPr="00767830">
        <w:rPr>
          <w:sz w:val="28"/>
          <w:szCs w:val="28"/>
        </w:rPr>
        <w:t>:</w:t>
      </w:r>
      <w:r w:rsidRPr="00767830">
        <w:rPr>
          <w:bCs/>
          <w:sz w:val="28"/>
          <w:szCs w:val="28"/>
        </w:rPr>
        <w:t xml:space="preserve"> </w:t>
      </w:r>
    </w:p>
    <w:p w14:paraId="2A252EAC" w14:textId="05B9367F" w:rsidR="007D5A8A" w:rsidRPr="00767830" w:rsidRDefault="007D5A8A" w:rsidP="00AF72C2">
      <w:pPr>
        <w:spacing w:before="120" w:after="120" w:line="276" w:lineRule="auto"/>
        <w:ind w:firstLine="720"/>
        <w:jc w:val="both"/>
        <w:rPr>
          <w:bCs/>
          <w:sz w:val="28"/>
          <w:szCs w:val="28"/>
        </w:rPr>
      </w:pPr>
      <w:r w:rsidRPr="00767830">
        <w:rPr>
          <w:bCs/>
          <w:sz w:val="28"/>
          <w:szCs w:val="28"/>
        </w:rPr>
        <w:t>a) Trường hợp CBCCVC,</w:t>
      </w:r>
      <w:r w:rsidR="00C03DA5">
        <w:rPr>
          <w:bCs/>
          <w:sz w:val="28"/>
          <w:szCs w:val="28"/>
        </w:rPr>
        <w:t xml:space="preserve"> </w:t>
      </w:r>
      <w:r w:rsidRPr="00767830">
        <w:rPr>
          <w:bCs/>
          <w:sz w:val="28"/>
          <w:szCs w:val="28"/>
        </w:rPr>
        <w:t xml:space="preserve">NLĐ đã </w:t>
      </w:r>
      <w:r w:rsidR="005A5141" w:rsidRPr="00767830">
        <w:rPr>
          <w:bCs/>
          <w:sz w:val="28"/>
          <w:szCs w:val="28"/>
        </w:rPr>
        <w:t>có</w:t>
      </w:r>
      <w:r w:rsidRPr="00767830">
        <w:rPr>
          <w:bCs/>
          <w:sz w:val="28"/>
          <w:szCs w:val="28"/>
        </w:rPr>
        <w:t xml:space="preserve"> hồ sơ </w:t>
      </w:r>
      <w:r w:rsidR="001067B1" w:rsidRPr="00767830">
        <w:rPr>
          <w:bCs/>
          <w:sz w:val="28"/>
          <w:szCs w:val="28"/>
        </w:rPr>
        <w:t>v</w:t>
      </w:r>
      <w:r w:rsidRPr="00767830">
        <w:rPr>
          <w:bCs/>
          <w:sz w:val="28"/>
          <w:szCs w:val="28"/>
        </w:rPr>
        <w:t>à</w:t>
      </w:r>
      <w:r w:rsidR="005A5141" w:rsidRPr="00767830">
        <w:rPr>
          <w:bCs/>
          <w:sz w:val="28"/>
          <w:szCs w:val="28"/>
        </w:rPr>
        <w:t xml:space="preserve"> cơ quan, đơn vị, địa phương đã</w:t>
      </w:r>
      <w:r w:rsidRPr="00767830">
        <w:rPr>
          <w:bCs/>
          <w:sz w:val="28"/>
          <w:szCs w:val="28"/>
        </w:rPr>
        <w:t xml:space="preserve"> gửi hồ sơ đề nghị giải quyết chính sách, chế độ nhưng chưa được </w:t>
      </w:r>
      <w:r w:rsidR="00102954" w:rsidRPr="00767830">
        <w:rPr>
          <w:bCs/>
          <w:sz w:val="28"/>
          <w:szCs w:val="28"/>
        </w:rPr>
        <w:t xml:space="preserve">cấp có thẩm quyền </w:t>
      </w:r>
      <w:r w:rsidRPr="00767830">
        <w:rPr>
          <w:bCs/>
          <w:sz w:val="28"/>
          <w:szCs w:val="28"/>
        </w:rPr>
        <w:t xml:space="preserve">phê duyệt danh sách đối tượng, kinh phí </w:t>
      </w:r>
      <w:r w:rsidR="00BD7368" w:rsidRPr="00767830">
        <w:rPr>
          <w:bCs/>
          <w:sz w:val="28"/>
          <w:szCs w:val="28"/>
        </w:rPr>
        <w:t xml:space="preserve">trước ngày văn bản này </w:t>
      </w:r>
      <w:r w:rsidR="00BD7368" w:rsidRPr="00767830">
        <w:rPr>
          <w:bCs/>
          <w:sz w:val="28"/>
          <w:szCs w:val="28"/>
        </w:rPr>
        <w:lastRenderedPageBreak/>
        <w:t xml:space="preserve">được ban hành thì </w:t>
      </w:r>
      <w:r w:rsidR="006B22F5" w:rsidRPr="00767830">
        <w:rPr>
          <w:bCs/>
          <w:sz w:val="28"/>
          <w:szCs w:val="28"/>
        </w:rPr>
        <w:t xml:space="preserve">tiếp tục </w:t>
      </w:r>
      <w:r w:rsidR="00BD7368" w:rsidRPr="00767830">
        <w:rPr>
          <w:bCs/>
          <w:sz w:val="28"/>
          <w:szCs w:val="28"/>
        </w:rPr>
        <w:t xml:space="preserve">thực hiện trình tự thủ tục, hồ sơ </w:t>
      </w:r>
      <w:r w:rsidR="00102954" w:rsidRPr="00767830">
        <w:rPr>
          <w:bCs/>
          <w:sz w:val="28"/>
          <w:szCs w:val="28"/>
        </w:rPr>
        <w:t>theo hướng dẫn</w:t>
      </w:r>
      <w:r w:rsidR="001067B1" w:rsidRPr="00767830">
        <w:rPr>
          <w:bCs/>
          <w:sz w:val="28"/>
          <w:szCs w:val="28"/>
        </w:rPr>
        <w:t xml:space="preserve"> </w:t>
      </w:r>
      <w:r w:rsidR="00102954" w:rsidRPr="00767830">
        <w:rPr>
          <w:bCs/>
          <w:sz w:val="28"/>
          <w:szCs w:val="28"/>
        </w:rPr>
        <w:t xml:space="preserve">của tỉnh Gia Lai </w:t>
      </w:r>
      <w:r w:rsidR="00D92840" w:rsidRPr="00767830">
        <w:rPr>
          <w:bCs/>
          <w:sz w:val="28"/>
          <w:szCs w:val="28"/>
        </w:rPr>
        <w:t>(</w:t>
      </w:r>
      <w:r w:rsidR="00102954" w:rsidRPr="00767830">
        <w:rPr>
          <w:bCs/>
          <w:sz w:val="28"/>
          <w:szCs w:val="28"/>
        </w:rPr>
        <w:t>cũ</w:t>
      </w:r>
      <w:r w:rsidR="00D92840" w:rsidRPr="00767830">
        <w:rPr>
          <w:bCs/>
          <w:sz w:val="28"/>
          <w:szCs w:val="28"/>
        </w:rPr>
        <w:t>)</w:t>
      </w:r>
      <w:r w:rsidR="00102954" w:rsidRPr="00767830">
        <w:rPr>
          <w:bCs/>
          <w:sz w:val="28"/>
          <w:szCs w:val="28"/>
        </w:rPr>
        <w:t xml:space="preserve">, tỉnh Bình </w:t>
      </w:r>
      <w:r w:rsidR="001067B1" w:rsidRPr="00767830">
        <w:rPr>
          <w:bCs/>
          <w:sz w:val="28"/>
          <w:szCs w:val="28"/>
        </w:rPr>
        <w:t>Đ</w:t>
      </w:r>
      <w:r w:rsidR="00102954" w:rsidRPr="00767830">
        <w:rPr>
          <w:bCs/>
          <w:sz w:val="28"/>
          <w:szCs w:val="28"/>
        </w:rPr>
        <w:t>ịnh.</w:t>
      </w:r>
    </w:p>
    <w:p w14:paraId="3909E1E8" w14:textId="1AD5EC47" w:rsidR="001067B1" w:rsidRPr="00767830" w:rsidRDefault="001067B1" w:rsidP="00AF72C2">
      <w:pPr>
        <w:spacing w:before="120" w:after="120" w:line="276" w:lineRule="auto"/>
        <w:ind w:firstLine="720"/>
        <w:jc w:val="both"/>
        <w:rPr>
          <w:bCs/>
          <w:sz w:val="28"/>
          <w:szCs w:val="28"/>
        </w:rPr>
      </w:pPr>
      <w:r w:rsidRPr="00767830">
        <w:rPr>
          <w:bCs/>
          <w:sz w:val="28"/>
          <w:szCs w:val="28"/>
        </w:rPr>
        <w:t xml:space="preserve">b) Trường hợp lập hồ sơ </w:t>
      </w:r>
      <w:r w:rsidR="005A5141" w:rsidRPr="00767830">
        <w:rPr>
          <w:bCs/>
          <w:sz w:val="28"/>
          <w:szCs w:val="28"/>
        </w:rPr>
        <w:t xml:space="preserve">đề nghị giải quyết chính sách, chế độ từ ngày văn bản này </w:t>
      </w:r>
      <w:r w:rsidR="00BD7368" w:rsidRPr="00767830">
        <w:rPr>
          <w:bCs/>
          <w:sz w:val="28"/>
          <w:szCs w:val="28"/>
        </w:rPr>
        <w:t xml:space="preserve">được </w:t>
      </w:r>
      <w:r w:rsidR="005A5141" w:rsidRPr="00767830">
        <w:rPr>
          <w:bCs/>
          <w:sz w:val="28"/>
          <w:szCs w:val="28"/>
        </w:rPr>
        <w:t>ban hành</w:t>
      </w:r>
      <w:r w:rsidRPr="00767830">
        <w:rPr>
          <w:bCs/>
          <w:sz w:val="28"/>
          <w:szCs w:val="28"/>
        </w:rPr>
        <w:t xml:space="preserve"> thì thực hiện </w:t>
      </w:r>
      <w:r w:rsidR="005A5141" w:rsidRPr="00767830">
        <w:rPr>
          <w:bCs/>
          <w:sz w:val="28"/>
          <w:szCs w:val="28"/>
        </w:rPr>
        <w:t xml:space="preserve">trình tự </w:t>
      </w:r>
      <w:r w:rsidRPr="00767830">
        <w:rPr>
          <w:bCs/>
          <w:sz w:val="28"/>
          <w:szCs w:val="28"/>
        </w:rPr>
        <w:t xml:space="preserve">thủ tục, hồ sơ theo </w:t>
      </w:r>
      <w:r w:rsidR="005A5141" w:rsidRPr="00767830">
        <w:rPr>
          <w:bCs/>
          <w:sz w:val="28"/>
          <w:szCs w:val="28"/>
        </w:rPr>
        <w:t>hướng dẫn tại v</w:t>
      </w:r>
      <w:r w:rsidRPr="00767830">
        <w:rPr>
          <w:bCs/>
          <w:sz w:val="28"/>
          <w:szCs w:val="28"/>
        </w:rPr>
        <w:t>ăn bản này.</w:t>
      </w:r>
    </w:p>
    <w:p w14:paraId="34E8BADB" w14:textId="1A8D129D" w:rsidR="005A5141" w:rsidRPr="00767830" w:rsidRDefault="005A5141" w:rsidP="00AF72C2">
      <w:pPr>
        <w:spacing w:before="120" w:after="120" w:line="276" w:lineRule="auto"/>
        <w:ind w:firstLine="720"/>
        <w:jc w:val="both"/>
        <w:rPr>
          <w:bCs/>
          <w:sz w:val="28"/>
          <w:szCs w:val="28"/>
        </w:rPr>
      </w:pPr>
      <w:r w:rsidRPr="00767830">
        <w:rPr>
          <w:bCs/>
          <w:sz w:val="28"/>
          <w:szCs w:val="28"/>
        </w:rPr>
        <w:t>2.</w:t>
      </w:r>
      <w:r w:rsidR="00BD7368" w:rsidRPr="00767830">
        <w:rPr>
          <w:bCs/>
          <w:sz w:val="28"/>
          <w:szCs w:val="28"/>
        </w:rPr>
        <w:t xml:space="preserve"> Về chuyển tiếp hồ sơ giải quyết chính sách, chế độ:</w:t>
      </w:r>
    </w:p>
    <w:p w14:paraId="509D7320" w14:textId="5601D115" w:rsidR="00247945" w:rsidRPr="00767830" w:rsidRDefault="00247945" w:rsidP="00AF72C2">
      <w:pPr>
        <w:spacing w:before="120" w:after="120" w:line="276" w:lineRule="auto"/>
        <w:ind w:firstLine="720"/>
        <w:jc w:val="both"/>
        <w:rPr>
          <w:sz w:val="28"/>
          <w:szCs w:val="28"/>
        </w:rPr>
      </w:pPr>
      <w:r w:rsidRPr="00767830">
        <w:rPr>
          <w:bCs/>
          <w:sz w:val="28"/>
          <w:szCs w:val="28"/>
        </w:rPr>
        <w:t>a</w:t>
      </w:r>
      <w:r w:rsidR="00B9611C" w:rsidRPr="00767830">
        <w:rPr>
          <w:bCs/>
          <w:sz w:val="28"/>
          <w:szCs w:val="28"/>
        </w:rPr>
        <w:t>)</w:t>
      </w:r>
      <w:r w:rsidRPr="00767830">
        <w:rPr>
          <w:bCs/>
          <w:sz w:val="28"/>
          <w:szCs w:val="28"/>
        </w:rPr>
        <w:t xml:space="preserve"> Đối với </w:t>
      </w:r>
      <w:r w:rsidRPr="00767830">
        <w:rPr>
          <w:sz w:val="28"/>
          <w:szCs w:val="28"/>
        </w:rPr>
        <w:t>cấp tỉnh:</w:t>
      </w:r>
    </w:p>
    <w:p w14:paraId="5C18C88D" w14:textId="727BABE7" w:rsidR="007468BC" w:rsidRPr="00767830" w:rsidRDefault="00247945" w:rsidP="00AF72C2">
      <w:pPr>
        <w:spacing w:before="120" w:after="120" w:line="276" w:lineRule="auto"/>
        <w:ind w:firstLine="720"/>
        <w:jc w:val="both"/>
        <w:rPr>
          <w:spacing w:val="-2"/>
          <w:sz w:val="28"/>
          <w:szCs w:val="28"/>
        </w:rPr>
      </w:pPr>
      <w:r w:rsidRPr="00767830">
        <w:rPr>
          <w:spacing w:val="-2"/>
          <w:sz w:val="28"/>
          <w:szCs w:val="28"/>
        </w:rPr>
        <w:t>Trường hợp CBCCVC, NLĐ cấp tỉnh đã đăng ký trước thời điểm hợp nhất, sáp nhập đơn vị hành chính cấp tỉnh nhưng chưa được cơ quan, tổ chức, đơn vị ở cấp tỉnh quyết định nghỉ việc, lập danh sách và hồ sơ đề nghị cấp có thẩm quyền giải quyết chính sách, chế độ hoặc đã quyết định nghỉ việc, lập danh sách và hồ sơ đề nghị cấp có thẩm quyền giải quyết chính sách, chế độ nhưng chưa được cấp có thẩm quyền phê duyệt danh sách đối tượng và kinh phí hoặc trường hợp đã được cấp có thẩm quyền phê duyệt danh sách đối tượng và kinh phí nhưng chưa thực hiện chi trả thì cơ quan, tổ chức, đơn vị cấp tỉnh mới tương ứng sau khi hợp nhất, sáp nhập tiếp tục thực hiện giải quyết chính sách, chế độ theo quy định tại Nghị định số 178/2024/NĐ-CP, các văn bản của Bộ Nội vụ và văn bản hướng dẫn của UBND tỉnh.</w:t>
      </w:r>
    </w:p>
    <w:p w14:paraId="79685BDC" w14:textId="17BF893A" w:rsidR="00CB0D92" w:rsidRPr="00767830" w:rsidRDefault="00CB0D92" w:rsidP="00AF72C2">
      <w:pPr>
        <w:spacing w:before="120" w:after="120" w:line="276" w:lineRule="auto"/>
        <w:ind w:firstLine="720"/>
        <w:jc w:val="both"/>
        <w:rPr>
          <w:sz w:val="28"/>
          <w:szCs w:val="28"/>
        </w:rPr>
      </w:pPr>
      <w:r w:rsidRPr="00767830">
        <w:rPr>
          <w:bCs/>
          <w:sz w:val="28"/>
          <w:szCs w:val="28"/>
        </w:rPr>
        <w:t>b</w:t>
      </w:r>
      <w:r w:rsidR="00B9611C" w:rsidRPr="00767830">
        <w:rPr>
          <w:bCs/>
          <w:sz w:val="28"/>
          <w:szCs w:val="28"/>
        </w:rPr>
        <w:t>)</w:t>
      </w:r>
      <w:r w:rsidRPr="00767830">
        <w:rPr>
          <w:bCs/>
          <w:sz w:val="28"/>
          <w:szCs w:val="28"/>
        </w:rPr>
        <w:t xml:space="preserve"> Đối với </w:t>
      </w:r>
      <w:r w:rsidRPr="00767830">
        <w:rPr>
          <w:sz w:val="28"/>
          <w:szCs w:val="28"/>
        </w:rPr>
        <w:t xml:space="preserve">cấp xã: </w:t>
      </w:r>
    </w:p>
    <w:p w14:paraId="3399001F" w14:textId="62166A53" w:rsidR="00CB0D92" w:rsidRPr="00767830" w:rsidRDefault="00CB0D92" w:rsidP="00AF72C2">
      <w:pPr>
        <w:spacing w:before="120" w:after="120" w:line="276" w:lineRule="auto"/>
        <w:ind w:firstLine="720"/>
        <w:jc w:val="both"/>
        <w:rPr>
          <w:sz w:val="28"/>
          <w:szCs w:val="28"/>
        </w:rPr>
      </w:pPr>
      <w:r w:rsidRPr="00767830">
        <w:rPr>
          <w:sz w:val="28"/>
          <w:szCs w:val="28"/>
        </w:rPr>
        <w:t>Trường hợp c</w:t>
      </w:r>
      <w:r w:rsidRPr="00767830">
        <w:rPr>
          <w:spacing w:val="-4"/>
          <w:sz w:val="28"/>
          <w:szCs w:val="28"/>
        </w:rPr>
        <w:t xml:space="preserve">án bộ, công chức </w:t>
      </w:r>
      <w:r w:rsidRPr="00767830">
        <w:rPr>
          <w:sz w:val="28"/>
          <w:szCs w:val="28"/>
        </w:rPr>
        <w:t>cấp xã (bao gồm CBCCVC, NLĐ cấp huyện</w:t>
      </w:r>
      <w:r w:rsidR="00436AC2" w:rsidRPr="00767830">
        <w:rPr>
          <w:sz w:val="28"/>
          <w:szCs w:val="28"/>
        </w:rPr>
        <w:t xml:space="preserve"> trước thời điểm kết thúc hoạt động</w:t>
      </w:r>
      <w:r w:rsidRPr="00767830">
        <w:rPr>
          <w:sz w:val="28"/>
          <w:szCs w:val="28"/>
        </w:rPr>
        <w:t xml:space="preserve">) đã đăng ký trước thời điểm chấm dứt hoạt động cấp huyện, hợp nhất, sáp nhập cấp xã nhưng chưa được UBND cấp huyện quyết định nghỉ việc, lập danh sách và hồ sơ đề nghị cấp có thẩm quyền giải quyết chính sách, chế độ hoặc đã quyết định nghỉ việc, lập danh sách và hồ sơ đề nghị cấp có thẩm quyền giải quyết chính sách, chế độ nhưng chưa được cấp có thẩm quyền phê duyệt danh sách đối tượng và kinh phí hoặc trường hợp đã được cấp có thẩm quyền phê duyệt danh sách đối tượng và kinh phí nhưng chưa thực hiện chi trả thì </w:t>
      </w:r>
      <w:r w:rsidRPr="00767830">
        <w:rPr>
          <w:spacing w:val="-6"/>
          <w:sz w:val="28"/>
          <w:szCs w:val="28"/>
        </w:rPr>
        <w:t>đơn vị hành chính cấp xã mới</w:t>
      </w:r>
      <w:r w:rsidRPr="00767830">
        <w:rPr>
          <w:sz w:val="28"/>
          <w:szCs w:val="28"/>
        </w:rPr>
        <w:t xml:space="preserve"> </w:t>
      </w:r>
      <w:r w:rsidR="00EB5AAB" w:rsidRPr="00767830">
        <w:rPr>
          <w:sz w:val="28"/>
          <w:szCs w:val="28"/>
        </w:rPr>
        <w:t xml:space="preserve">tiếp nhận và tiếp tục thực hiện, xem xét, quyết định hoặc đề nghị cấp có thẩm quyền xem xét, giải quyết chính sách, chế độ theo quy định tại Nghị định số 178/2024/NĐ-CP </w:t>
      </w:r>
      <w:r w:rsidRPr="00767830">
        <w:rPr>
          <w:i/>
          <w:iCs/>
          <w:sz w:val="28"/>
          <w:szCs w:val="28"/>
        </w:rPr>
        <w:t>(</w:t>
      </w:r>
      <w:r w:rsidR="00EB5AAB" w:rsidRPr="00767830">
        <w:rPr>
          <w:i/>
          <w:iCs/>
          <w:sz w:val="28"/>
          <w:szCs w:val="28"/>
        </w:rPr>
        <w:t xml:space="preserve">đối với CBCCVC, NLĐ cấp huyện thì </w:t>
      </w:r>
      <w:r w:rsidRPr="00767830">
        <w:rPr>
          <w:i/>
          <w:iCs/>
          <w:sz w:val="28"/>
          <w:szCs w:val="28"/>
        </w:rPr>
        <w:t xml:space="preserve">cấp xã mới </w:t>
      </w:r>
      <w:r w:rsidRPr="00767830">
        <w:rPr>
          <w:rStyle w:val="fontstyle01"/>
          <w:i/>
          <w:iCs/>
          <w:color w:val="auto"/>
        </w:rPr>
        <w:t>có trụ sở đặt tại Trung tâm hành chính cấp huyện</w:t>
      </w:r>
      <w:r w:rsidRPr="00767830">
        <w:rPr>
          <w:i/>
          <w:iCs/>
          <w:sz w:val="28"/>
          <w:szCs w:val="28"/>
        </w:rPr>
        <w:t xml:space="preserve"> cũ tiếp nhận</w:t>
      </w:r>
      <w:r w:rsidR="009A3B79" w:rsidRPr="00767830">
        <w:rPr>
          <w:i/>
          <w:iCs/>
          <w:sz w:val="28"/>
          <w:szCs w:val="28"/>
        </w:rPr>
        <w:t xml:space="preserve"> hồ sơ</w:t>
      </w:r>
      <w:r w:rsidRPr="00767830">
        <w:rPr>
          <w:i/>
          <w:iCs/>
          <w:sz w:val="28"/>
          <w:szCs w:val="28"/>
        </w:rPr>
        <w:t xml:space="preserve">, tiếp tục xem xét, đề nghị cấp có thẩm quyền giải quyết chính sách chế độ; </w:t>
      </w:r>
      <w:r w:rsidR="00EB5AAB" w:rsidRPr="00767830">
        <w:rPr>
          <w:i/>
          <w:iCs/>
          <w:sz w:val="28"/>
          <w:szCs w:val="28"/>
        </w:rPr>
        <w:t xml:space="preserve">đối với cán bộ, công chức cấp xã thì </w:t>
      </w:r>
      <w:r w:rsidRPr="00767830">
        <w:rPr>
          <w:i/>
          <w:iCs/>
          <w:sz w:val="28"/>
          <w:szCs w:val="28"/>
        </w:rPr>
        <w:t>cấp xã mới</w:t>
      </w:r>
      <w:r w:rsidR="00EB5AAB" w:rsidRPr="00767830">
        <w:rPr>
          <w:i/>
          <w:iCs/>
          <w:sz w:val="28"/>
          <w:szCs w:val="28"/>
        </w:rPr>
        <w:t xml:space="preserve"> </w:t>
      </w:r>
      <w:r w:rsidRPr="00767830">
        <w:rPr>
          <w:i/>
          <w:iCs/>
          <w:sz w:val="28"/>
          <w:szCs w:val="28"/>
        </w:rPr>
        <w:t>nơi cán bộ, công chức cấp xã công tác thực hiện theo phương án sắp xếp đơn vị hành chính cấp xã</w:t>
      </w:r>
      <w:r w:rsidR="00EB5AAB" w:rsidRPr="00767830">
        <w:rPr>
          <w:i/>
          <w:iCs/>
          <w:sz w:val="28"/>
          <w:szCs w:val="28"/>
        </w:rPr>
        <w:t xml:space="preserve"> tiếp nhận, tiếp tục xem xét, đề nghị cấp có thẩm quyền giải quyết chính sách chế độ</w:t>
      </w:r>
      <w:r w:rsidRPr="00767830">
        <w:rPr>
          <w:i/>
          <w:iCs/>
          <w:sz w:val="28"/>
          <w:szCs w:val="28"/>
        </w:rPr>
        <w:t>)</w:t>
      </w:r>
      <w:r w:rsidR="009A3B79" w:rsidRPr="00767830">
        <w:rPr>
          <w:sz w:val="28"/>
          <w:szCs w:val="28"/>
        </w:rPr>
        <w:t>.</w:t>
      </w:r>
    </w:p>
    <w:p w14:paraId="2AC6CCAC" w14:textId="0A7E4CC0" w:rsidR="00436AC2" w:rsidRPr="00767830" w:rsidRDefault="00436AC2" w:rsidP="00AF72C2">
      <w:pPr>
        <w:tabs>
          <w:tab w:val="left" w:pos="1134"/>
        </w:tabs>
        <w:spacing w:before="120" w:after="120" w:line="276" w:lineRule="auto"/>
        <w:ind w:firstLine="720"/>
        <w:jc w:val="both"/>
        <w:rPr>
          <w:sz w:val="28"/>
          <w:szCs w:val="28"/>
        </w:rPr>
      </w:pPr>
      <w:r w:rsidRPr="00767830">
        <w:rPr>
          <w:sz w:val="28"/>
          <w:szCs w:val="28"/>
        </w:rPr>
        <w:lastRenderedPageBreak/>
        <w:t>c) Trường hợp cơ quan, tổ chức, đơn vị kết thúc hoạt động, giải thể thì cơ quan, đơn vị mới sau hợp nhất, sáp nhập hoặc cơ quan tiếp nhận chức năng, nhiệm vụ (kèm theo tổ chức, bộ máy và con người) có trách nhiệm:</w:t>
      </w:r>
    </w:p>
    <w:p w14:paraId="27A6B355" w14:textId="38BAEDF9" w:rsidR="00436AC2" w:rsidRPr="00767830" w:rsidRDefault="00436AC2" w:rsidP="00AF72C2">
      <w:pPr>
        <w:tabs>
          <w:tab w:val="left" w:pos="1134"/>
        </w:tabs>
        <w:spacing w:before="120" w:after="120" w:line="276" w:lineRule="auto"/>
        <w:ind w:firstLine="720"/>
        <w:jc w:val="both"/>
        <w:rPr>
          <w:spacing w:val="-2"/>
          <w:sz w:val="28"/>
          <w:szCs w:val="28"/>
          <w:lang w:val="vi-VN"/>
        </w:rPr>
      </w:pPr>
      <w:r w:rsidRPr="00767830">
        <w:rPr>
          <w:sz w:val="28"/>
          <w:szCs w:val="28"/>
        </w:rPr>
        <w:t>- Tiếp tục thực hiện quyền, nghĩa vụ, trách nhiệm của cơ quan, đơn vị có thẩm quyền quản lý, sử dụng CBCCVC, NLĐ theo đúng quy định của pháp luật.</w:t>
      </w:r>
    </w:p>
    <w:p w14:paraId="413A9D58" w14:textId="6D4D7FC0" w:rsidR="00436AC2" w:rsidRPr="00767830" w:rsidRDefault="00436AC2" w:rsidP="00AF72C2">
      <w:pPr>
        <w:tabs>
          <w:tab w:val="left" w:pos="1134"/>
        </w:tabs>
        <w:spacing w:before="120" w:after="120" w:line="276" w:lineRule="auto"/>
        <w:ind w:firstLine="720"/>
        <w:jc w:val="both"/>
        <w:rPr>
          <w:sz w:val="28"/>
          <w:szCs w:val="28"/>
        </w:rPr>
      </w:pPr>
      <w:r w:rsidRPr="00767830">
        <w:rPr>
          <w:sz w:val="28"/>
          <w:szCs w:val="28"/>
        </w:rPr>
        <w:t>- Trên cơ sở danh sách CBCCVC, NLĐ đã được bàn giao và danh sách đã đăng ký nghỉ việc theo chế độ, chính sách Nghị định số 178/2024/NĐ-CP, thì cơ quan, đơn vị mới có trách nhiệm hoàn chỉnh hồ sơ đảm bảo theo quy định; việc đánh giá, nhận xét để thực hiện giải quyết chế độ, chính sách do tập thể lãnh đạo, cấp ủy cơ quan mới thực hiện trên cơ sở kế thừa việc nhận xét, đánh giá, xếp loại trước đó để xem xét, quyết định.</w:t>
      </w:r>
    </w:p>
    <w:p w14:paraId="7502BA98" w14:textId="0A24EC8E" w:rsidR="00247945" w:rsidRPr="00767830" w:rsidRDefault="00B9611C" w:rsidP="00AF72C2">
      <w:pPr>
        <w:spacing w:before="120" w:after="120" w:line="276" w:lineRule="auto"/>
        <w:ind w:firstLine="720"/>
        <w:jc w:val="both"/>
        <w:rPr>
          <w:b/>
          <w:bCs/>
          <w:iCs/>
          <w:sz w:val="28"/>
          <w:szCs w:val="28"/>
        </w:rPr>
      </w:pPr>
      <w:r w:rsidRPr="00767830">
        <w:rPr>
          <w:b/>
          <w:bCs/>
          <w:iCs/>
          <w:sz w:val="28"/>
          <w:szCs w:val="28"/>
        </w:rPr>
        <w:t>III</w:t>
      </w:r>
      <w:r w:rsidR="00247945" w:rsidRPr="00767830">
        <w:rPr>
          <w:b/>
          <w:bCs/>
          <w:iCs/>
          <w:sz w:val="28"/>
          <w:szCs w:val="28"/>
        </w:rPr>
        <w:t>. Tổ chức thực hiện</w:t>
      </w:r>
    </w:p>
    <w:p w14:paraId="04BD4891" w14:textId="5D6E88A7" w:rsidR="00247945" w:rsidRPr="00767830" w:rsidRDefault="00B9611C" w:rsidP="00AF72C2">
      <w:pPr>
        <w:spacing w:before="120" w:after="120" w:line="276" w:lineRule="auto"/>
        <w:ind w:firstLine="720"/>
        <w:jc w:val="both"/>
        <w:rPr>
          <w:iCs/>
          <w:sz w:val="28"/>
          <w:szCs w:val="28"/>
        </w:rPr>
      </w:pPr>
      <w:r w:rsidRPr="00767830">
        <w:rPr>
          <w:sz w:val="28"/>
          <w:szCs w:val="28"/>
        </w:rPr>
        <w:t>1</w:t>
      </w:r>
      <w:r w:rsidR="00247945" w:rsidRPr="00767830">
        <w:rPr>
          <w:sz w:val="28"/>
          <w:szCs w:val="28"/>
        </w:rPr>
        <w:t xml:space="preserve">. Các cơ quan, đơn vị, địa phương căn cứ quy định tại Nghị định </w:t>
      </w:r>
      <w:r w:rsidR="00247945" w:rsidRPr="00767830">
        <w:rPr>
          <w:bCs/>
          <w:sz w:val="28"/>
          <w:szCs w:val="28"/>
        </w:rPr>
        <w:t xml:space="preserve">số 178/2024/NĐ-CP và các </w:t>
      </w:r>
      <w:r w:rsidR="00247945" w:rsidRPr="00767830">
        <w:rPr>
          <w:sz w:val="28"/>
          <w:szCs w:val="28"/>
        </w:rPr>
        <w:t>v</w:t>
      </w:r>
      <w:r w:rsidR="00247945" w:rsidRPr="00767830">
        <w:rPr>
          <w:bCs/>
          <w:sz w:val="28"/>
          <w:szCs w:val="28"/>
        </w:rPr>
        <w:t xml:space="preserve">ăn bản của Bộ Nội vụ hướng dẫn thực hiện </w:t>
      </w:r>
      <w:r w:rsidR="00247945" w:rsidRPr="00767830">
        <w:rPr>
          <w:sz w:val="28"/>
          <w:szCs w:val="28"/>
        </w:rPr>
        <w:t xml:space="preserve">Nghị định số 178/2024/NĐ-CP, tổ chức thực hiện và chịu trách nhiệm việc xác định đúng đối tượng, thành phần hồ sơ hưởng chính sách, chế độ theo quy định; trường hợp không đúng đối tượng thì phải thu hồi quyết định nghỉ việc, đồng thời xem xét trách nhiệm cá nhân có liên quan. Cơ quan, đơn vị, địa phương nào thực hiện quy trình, thủ tục hồ sơ chưa đảm bảo theo đúng hướng dẫn của UBND tỉnh </w:t>
      </w:r>
      <w:r w:rsidR="00247945" w:rsidRPr="00767830">
        <w:rPr>
          <w:iCs/>
          <w:sz w:val="28"/>
          <w:szCs w:val="28"/>
        </w:rPr>
        <w:t xml:space="preserve">thì cơ quan thẩm định không xem xét, giải quyết. </w:t>
      </w:r>
    </w:p>
    <w:p w14:paraId="6C959327" w14:textId="42023F52" w:rsidR="00247945" w:rsidRPr="00767830" w:rsidRDefault="00B9611C" w:rsidP="00AF72C2">
      <w:pPr>
        <w:spacing w:before="120" w:after="120" w:line="276" w:lineRule="auto"/>
        <w:ind w:firstLine="720"/>
        <w:jc w:val="both"/>
        <w:rPr>
          <w:bCs/>
          <w:sz w:val="28"/>
          <w:szCs w:val="28"/>
        </w:rPr>
      </w:pPr>
      <w:r w:rsidRPr="00767830">
        <w:rPr>
          <w:bCs/>
          <w:sz w:val="28"/>
          <w:szCs w:val="28"/>
        </w:rPr>
        <w:t>2</w:t>
      </w:r>
      <w:r w:rsidR="00247945" w:rsidRPr="00767830">
        <w:rPr>
          <w:bCs/>
          <w:sz w:val="28"/>
          <w:szCs w:val="28"/>
        </w:rPr>
        <w:t xml:space="preserve">. Sở Nội vụ </w:t>
      </w:r>
      <w:r w:rsidR="00B85526" w:rsidRPr="00767830">
        <w:rPr>
          <w:bCs/>
          <w:sz w:val="28"/>
          <w:szCs w:val="28"/>
        </w:rPr>
        <w:t xml:space="preserve">có trách nhiệm </w:t>
      </w:r>
      <w:r w:rsidRPr="00767830">
        <w:rPr>
          <w:bCs/>
          <w:sz w:val="28"/>
          <w:szCs w:val="28"/>
        </w:rPr>
        <w:t xml:space="preserve">thẩm định đối tượng; </w:t>
      </w:r>
      <w:r w:rsidR="00247945" w:rsidRPr="00767830">
        <w:rPr>
          <w:bCs/>
          <w:sz w:val="28"/>
          <w:szCs w:val="28"/>
        </w:rPr>
        <w:t xml:space="preserve">thường xuyên nắm bắt tình hình thực tế, tổng hợp các khó khăn, vướng mắc, kiến nghị, phản ánh (nếu có) của các </w:t>
      </w:r>
      <w:r w:rsidR="00247945" w:rsidRPr="00767830">
        <w:rPr>
          <w:sz w:val="28"/>
          <w:szCs w:val="28"/>
        </w:rPr>
        <w:t>cơ quan, đơn vị, địa phương</w:t>
      </w:r>
      <w:r w:rsidR="00247945" w:rsidRPr="00767830">
        <w:rPr>
          <w:bCs/>
          <w:sz w:val="28"/>
          <w:szCs w:val="28"/>
        </w:rPr>
        <w:t>, kịp thời hướng dẫn, xử lý theo thẩm quyền, trường hợp vượt thẩm quyền thì chủ động báo cáo cấp có thẩm quyền.</w:t>
      </w:r>
    </w:p>
    <w:p w14:paraId="0F1F2344" w14:textId="341BF48E" w:rsidR="00D97F4B" w:rsidRPr="00767830" w:rsidRDefault="00D97F4B" w:rsidP="00AF72C2">
      <w:pPr>
        <w:tabs>
          <w:tab w:val="left" w:pos="993"/>
        </w:tabs>
        <w:spacing w:before="120" w:after="120" w:line="276" w:lineRule="auto"/>
        <w:ind w:firstLine="720"/>
        <w:jc w:val="both"/>
        <w:rPr>
          <w:bCs/>
          <w:spacing w:val="-4"/>
          <w:sz w:val="28"/>
          <w:szCs w:val="28"/>
        </w:rPr>
      </w:pPr>
      <w:r w:rsidRPr="00767830">
        <w:rPr>
          <w:bCs/>
          <w:spacing w:val="-4"/>
          <w:sz w:val="28"/>
          <w:szCs w:val="28"/>
        </w:rPr>
        <w:t>Chủ trì theo dõi, tổng hợp, báo cáo việc thực hiện chính sách, chế độ nghỉ hưu trước tuổi, nghỉ thôi việc theo yêu cầu của cấp có thẩm quyền.</w:t>
      </w:r>
    </w:p>
    <w:p w14:paraId="5B967D0E" w14:textId="6B440C48" w:rsidR="00AE67F7" w:rsidRPr="00767830" w:rsidRDefault="00B9611C" w:rsidP="00AF72C2">
      <w:pPr>
        <w:tabs>
          <w:tab w:val="center" w:pos="-1985"/>
        </w:tabs>
        <w:spacing w:before="120" w:after="120" w:line="276" w:lineRule="auto"/>
        <w:ind w:firstLine="720"/>
        <w:jc w:val="both"/>
        <w:rPr>
          <w:bCs/>
          <w:sz w:val="28"/>
          <w:szCs w:val="28"/>
        </w:rPr>
      </w:pPr>
      <w:r w:rsidRPr="00767830">
        <w:rPr>
          <w:bCs/>
          <w:sz w:val="28"/>
          <w:szCs w:val="28"/>
        </w:rPr>
        <w:t>3</w:t>
      </w:r>
      <w:r w:rsidR="00247945" w:rsidRPr="00767830">
        <w:rPr>
          <w:bCs/>
          <w:sz w:val="28"/>
          <w:szCs w:val="28"/>
        </w:rPr>
        <w:t xml:space="preserve">. Sở Tài chính </w:t>
      </w:r>
      <w:r w:rsidR="00B85526" w:rsidRPr="00767830">
        <w:rPr>
          <w:bCs/>
          <w:sz w:val="28"/>
          <w:szCs w:val="28"/>
        </w:rPr>
        <w:t xml:space="preserve">có trách nhiệm </w:t>
      </w:r>
      <w:r w:rsidRPr="00767830">
        <w:rPr>
          <w:bCs/>
          <w:sz w:val="28"/>
          <w:szCs w:val="28"/>
        </w:rPr>
        <w:t xml:space="preserve">thẩm định kinh phí; </w:t>
      </w:r>
      <w:r w:rsidR="00247945" w:rsidRPr="00767830">
        <w:rPr>
          <w:bCs/>
          <w:sz w:val="28"/>
          <w:szCs w:val="28"/>
        </w:rPr>
        <w:t xml:space="preserve">chủ trì, </w:t>
      </w:r>
      <w:r w:rsidR="00247945" w:rsidRPr="00767830">
        <w:rPr>
          <w:sz w:val="28"/>
          <w:szCs w:val="28"/>
        </w:rPr>
        <w:t>phối hợp với cơ quan, đơn vị</w:t>
      </w:r>
      <w:r w:rsidR="00247945" w:rsidRPr="00767830">
        <w:rPr>
          <w:bCs/>
          <w:sz w:val="28"/>
          <w:szCs w:val="28"/>
        </w:rPr>
        <w:t>, địa phương</w:t>
      </w:r>
      <w:r w:rsidR="00247945" w:rsidRPr="00767830">
        <w:rPr>
          <w:sz w:val="28"/>
          <w:szCs w:val="28"/>
        </w:rPr>
        <w:t xml:space="preserve"> có liên quan</w:t>
      </w:r>
      <w:r w:rsidR="00247945" w:rsidRPr="00767830">
        <w:rPr>
          <w:bCs/>
          <w:sz w:val="28"/>
          <w:szCs w:val="28"/>
        </w:rPr>
        <w:t xml:space="preserve"> thực hiện hướng dẫn quy trình, thủ tục </w:t>
      </w:r>
      <w:r w:rsidR="00247945" w:rsidRPr="00831AB8">
        <w:rPr>
          <w:bCs/>
          <w:spacing w:val="-6"/>
          <w:sz w:val="28"/>
          <w:szCs w:val="28"/>
        </w:rPr>
        <w:t>liên quan đến cấp, chi trả kinh phí để thực hiện chính sách, chế độ theo quy định.</w:t>
      </w:r>
    </w:p>
    <w:p w14:paraId="16EE8378" w14:textId="186D3675" w:rsidR="00CA4487" w:rsidRPr="00767830" w:rsidRDefault="00CA4487" w:rsidP="00AF72C2">
      <w:pPr>
        <w:tabs>
          <w:tab w:val="left" w:pos="993"/>
        </w:tabs>
        <w:spacing w:before="120" w:after="120" w:line="276" w:lineRule="auto"/>
        <w:ind w:firstLine="720"/>
        <w:jc w:val="both"/>
        <w:rPr>
          <w:bCs/>
          <w:sz w:val="28"/>
          <w:szCs w:val="28"/>
        </w:rPr>
      </w:pPr>
      <w:r w:rsidRPr="00767830">
        <w:rPr>
          <w:bCs/>
          <w:sz w:val="28"/>
          <w:szCs w:val="28"/>
        </w:rPr>
        <w:t xml:space="preserve">- Căn cứ văn bản thẩm định đối </w:t>
      </w:r>
      <w:r w:rsidRPr="00767830">
        <w:rPr>
          <w:bCs/>
          <w:spacing w:val="-4"/>
          <w:sz w:val="28"/>
          <w:szCs w:val="28"/>
        </w:rPr>
        <w:t xml:space="preserve">tượng của Sở Nội vụ, chủ trì thẩm định kinh </w:t>
      </w:r>
      <w:r w:rsidRPr="00C70D6E">
        <w:rPr>
          <w:bCs/>
          <w:spacing w:val="-6"/>
          <w:sz w:val="28"/>
          <w:szCs w:val="28"/>
        </w:rPr>
        <w:t>phí thực hiện giải quyết chế độ, chính sách theo Nghị định số 178/2024/NĐ-CP, tham mưu trình Ủy ban nhân dân tỉnh nguồn kinh phí thực hiện chế độ,</w:t>
      </w:r>
      <w:r w:rsidRPr="00767830">
        <w:rPr>
          <w:bCs/>
          <w:spacing w:val="6"/>
          <w:sz w:val="28"/>
          <w:szCs w:val="28"/>
        </w:rPr>
        <w:t xml:space="preserve"> chính</w:t>
      </w:r>
      <w:r w:rsidRPr="00767830">
        <w:rPr>
          <w:bCs/>
          <w:sz w:val="28"/>
          <w:szCs w:val="28"/>
        </w:rPr>
        <w:t xml:space="preserve"> sách theo quy định của Luật Ngân sách nhà nước, các văn bản hướng dẫn có liên quan và phân cấp quản lý ngân sách hiện hành.</w:t>
      </w:r>
    </w:p>
    <w:p w14:paraId="57364B8A" w14:textId="77777777" w:rsidR="00CA4487" w:rsidRPr="00767830" w:rsidRDefault="00CA4487" w:rsidP="00AF72C2">
      <w:pPr>
        <w:tabs>
          <w:tab w:val="left" w:pos="993"/>
        </w:tabs>
        <w:spacing w:before="120" w:after="120" w:line="276" w:lineRule="auto"/>
        <w:ind w:firstLine="720"/>
        <w:jc w:val="both"/>
        <w:rPr>
          <w:bCs/>
          <w:sz w:val="28"/>
          <w:szCs w:val="28"/>
        </w:rPr>
      </w:pPr>
      <w:r w:rsidRPr="00767830">
        <w:rPr>
          <w:bCs/>
          <w:sz w:val="28"/>
          <w:szCs w:val="28"/>
        </w:rPr>
        <w:t xml:space="preserve">- Hàng năm, căn cứ tình hình thực hiện chính sách, chế độ (bao gồm số đối tượng và số tiền trợ cấp cho từng đối tượng), dự kiến kế hoạch thực hiện </w:t>
      </w:r>
      <w:r w:rsidRPr="00767830">
        <w:rPr>
          <w:bCs/>
          <w:sz w:val="28"/>
          <w:szCs w:val="28"/>
        </w:rPr>
        <w:lastRenderedPageBreak/>
        <w:t>chính sách, chế độ năm sau liền kề, xây dựng dự toán kinh phí thực hiện chính sách, chế độ để tổng hợp chung vào nhu cầu cải cách tiền lương trong dự toán ngân sách nhà nước của năm sau liền kề.</w:t>
      </w:r>
    </w:p>
    <w:p w14:paraId="21DF9D42" w14:textId="18D1A311" w:rsidR="00D97F4B" w:rsidRPr="00767830" w:rsidRDefault="00D97F4B" w:rsidP="00AF72C2">
      <w:pPr>
        <w:spacing w:before="120" w:after="120" w:line="276" w:lineRule="auto"/>
        <w:ind w:firstLine="720"/>
        <w:jc w:val="both"/>
        <w:rPr>
          <w:sz w:val="28"/>
          <w:szCs w:val="28"/>
        </w:rPr>
      </w:pPr>
      <w:r w:rsidRPr="00767830">
        <w:rPr>
          <w:sz w:val="28"/>
          <w:szCs w:val="28"/>
        </w:rPr>
        <w:t>4. Bảo hiểm xã hội khu vực XXIII tại tỉnh Gia Lai: Chủ trì, phối hợp với các cơ quan, tổ chức, đơn vị</w:t>
      </w:r>
      <w:r w:rsidR="001E16A3">
        <w:rPr>
          <w:sz w:val="28"/>
          <w:szCs w:val="28"/>
        </w:rPr>
        <w:t>, địa phương</w:t>
      </w:r>
      <w:r w:rsidRPr="00767830">
        <w:rPr>
          <w:sz w:val="28"/>
          <w:szCs w:val="28"/>
        </w:rPr>
        <w:t xml:space="preserve"> có liên quan giải quyết chính sách, chế độ bảo hiểm xã hội đối với đối tượng nghỉ hưu kịp thời, theo đúng quy định. </w:t>
      </w:r>
    </w:p>
    <w:p w14:paraId="076F75B9" w14:textId="01623FD1" w:rsidR="00F035C1" w:rsidRPr="00767830" w:rsidRDefault="00F035C1" w:rsidP="00AF72C2">
      <w:pPr>
        <w:tabs>
          <w:tab w:val="left" w:pos="993"/>
        </w:tabs>
        <w:spacing w:before="120" w:after="120" w:line="276" w:lineRule="auto"/>
        <w:ind w:firstLine="720"/>
        <w:jc w:val="both"/>
        <w:rPr>
          <w:bCs/>
          <w:sz w:val="28"/>
          <w:szCs w:val="28"/>
        </w:rPr>
      </w:pPr>
      <w:r w:rsidRPr="00767830">
        <w:rPr>
          <w:bCs/>
          <w:spacing w:val="6"/>
          <w:sz w:val="28"/>
          <w:szCs w:val="28"/>
        </w:rPr>
        <w:t>Ủy ban nhân dân tỉnh</w:t>
      </w:r>
      <w:r w:rsidRPr="00767830">
        <w:rPr>
          <w:bCs/>
          <w:sz w:val="28"/>
          <w:szCs w:val="28"/>
        </w:rPr>
        <w:t xml:space="preserve"> tỉnh yêu cầu các cơ quan, tổ chức, đơn vị, địa phương tổ chức triển khai thực hiện. Trong quá trình thực hiện nếu có khó khăn, vướng mắc, đề nghị các cơ quan, tổ chức, đơn vị</w:t>
      </w:r>
      <w:r w:rsidR="007468BC">
        <w:rPr>
          <w:bCs/>
          <w:sz w:val="28"/>
          <w:szCs w:val="28"/>
        </w:rPr>
        <w:t>, địa phương</w:t>
      </w:r>
      <w:r w:rsidRPr="00767830">
        <w:rPr>
          <w:bCs/>
          <w:sz w:val="28"/>
          <w:szCs w:val="28"/>
        </w:rPr>
        <w:t xml:space="preserve"> phản ảnh về </w:t>
      </w:r>
      <w:r w:rsidRPr="00767830">
        <w:rPr>
          <w:bCs/>
          <w:spacing w:val="6"/>
          <w:sz w:val="28"/>
          <w:szCs w:val="28"/>
        </w:rPr>
        <w:t xml:space="preserve">Ủy ban nhân dân </w:t>
      </w:r>
      <w:r w:rsidRPr="00767830">
        <w:rPr>
          <w:bCs/>
          <w:sz w:val="28"/>
          <w:szCs w:val="28"/>
        </w:rPr>
        <w:t xml:space="preserve">tỉnh </w:t>
      </w:r>
      <w:r w:rsidRPr="00767830">
        <w:rPr>
          <w:bCs/>
          <w:i/>
          <w:sz w:val="28"/>
          <w:szCs w:val="28"/>
        </w:rPr>
        <w:t xml:space="preserve">(qua Sở Nội vụ) </w:t>
      </w:r>
      <w:r w:rsidRPr="00767830">
        <w:rPr>
          <w:bCs/>
          <w:sz w:val="28"/>
          <w:szCs w:val="28"/>
        </w:rPr>
        <w:t>để xem xét</w:t>
      </w:r>
      <w:r w:rsidR="00EA0EE8">
        <w:rPr>
          <w:bCs/>
          <w:sz w:val="28"/>
          <w:szCs w:val="28"/>
        </w:rPr>
        <w:t>,</w:t>
      </w:r>
      <w:r w:rsidRPr="00767830">
        <w:rPr>
          <w:bCs/>
          <w:sz w:val="28"/>
          <w:szCs w:val="28"/>
        </w:rPr>
        <w:t xml:space="preserve"> giải quyết./.</w:t>
      </w:r>
    </w:p>
    <w:p w14:paraId="0617F951" w14:textId="77777777" w:rsidR="00097BE1" w:rsidRPr="00767830" w:rsidRDefault="00097BE1" w:rsidP="00097BE1">
      <w:pPr>
        <w:spacing w:before="120" w:line="264" w:lineRule="auto"/>
        <w:jc w:val="both"/>
        <w:rPr>
          <w:spacing w:val="-4"/>
          <w:sz w:val="30"/>
          <w:szCs w:val="30"/>
        </w:rPr>
      </w:pPr>
    </w:p>
    <w:tbl>
      <w:tblPr>
        <w:tblW w:w="9180" w:type="dxa"/>
        <w:tblLook w:val="01E0" w:firstRow="1" w:lastRow="1" w:firstColumn="1" w:lastColumn="1" w:noHBand="0" w:noVBand="0"/>
      </w:tblPr>
      <w:tblGrid>
        <w:gridCol w:w="4722"/>
        <w:gridCol w:w="4458"/>
      </w:tblGrid>
      <w:tr w:rsidR="008125B4" w:rsidRPr="00767830" w14:paraId="0F31E494" w14:textId="77777777" w:rsidTr="00C3714F">
        <w:tc>
          <w:tcPr>
            <w:tcW w:w="4722" w:type="dxa"/>
            <w:shd w:val="clear" w:color="auto" w:fill="auto"/>
          </w:tcPr>
          <w:p w14:paraId="60C45A70" w14:textId="77777777" w:rsidR="008125B4" w:rsidRPr="00767830" w:rsidRDefault="008125B4" w:rsidP="001F5608">
            <w:pPr>
              <w:jc w:val="both"/>
              <w:rPr>
                <w:b/>
                <w:i/>
                <w:lang w:val="nl-NL"/>
              </w:rPr>
            </w:pPr>
            <w:r w:rsidRPr="00767830">
              <w:rPr>
                <w:b/>
                <w:i/>
                <w:lang w:val="nl-NL"/>
              </w:rPr>
              <w:t>Nơi nhận:</w:t>
            </w:r>
          </w:p>
          <w:p w14:paraId="479C1CA9" w14:textId="77777777" w:rsidR="00D619C0" w:rsidRPr="00767830" w:rsidRDefault="00D619C0" w:rsidP="00D619C0">
            <w:pPr>
              <w:keepNext/>
              <w:rPr>
                <w:sz w:val="22"/>
                <w:szCs w:val="22"/>
              </w:rPr>
            </w:pPr>
            <w:r w:rsidRPr="00767830">
              <w:rPr>
                <w:sz w:val="22"/>
                <w:szCs w:val="22"/>
              </w:rPr>
              <w:t>- Như trên;</w:t>
            </w:r>
          </w:p>
          <w:p w14:paraId="4B046286" w14:textId="77777777" w:rsidR="00D619C0" w:rsidRPr="00767830" w:rsidRDefault="00D619C0" w:rsidP="00D619C0">
            <w:pPr>
              <w:keepNext/>
              <w:rPr>
                <w:sz w:val="22"/>
                <w:szCs w:val="22"/>
              </w:rPr>
            </w:pPr>
            <w:r w:rsidRPr="00767830">
              <w:rPr>
                <w:sz w:val="22"/>
                <w:szCs w:val="22"/>
              </w:rPr>
              <w:t>- Bộ Nội vụ;</w:t>
            </w:r>
          </w:p>
          <w:p w14:paraId="02449470" w14:textId="77777777" w:rsidR="00D619C0" w:rsidRPr="00767830" w:rsidRDefault="00D619C0" w:rsidP="00D619C0">
            <w:pPr>
              <w:keepNext/>
              <w:rPr>
                <w:sz w:val="22"/>
                <w:szCs w:val="22"/>
              </w:rPr>
            </w:pPr>
            <w:r w:rsidRPr="00767830">
              <w:rPr>
                <w:sz w:val="22"/>
                <w:szCs w:val="22"/>
              </w:rPr>
              <w:t>- Bộ Tài chính;</w:t>
            </w:r>
          </w:p>
          <w:p w14:paraId="1BFF336E" w14:textId="45D9AD48" w:rsidR="00D619C0" w:rsidRPr="00767830" w:rsidRDefault="00D619C0" w:rsidP="00D619C0">
            <w:pPr>
              <w:keepNext/>
              <w:rPr>
                <w:sz w:val="22"/>
                <w:szCs w:val="22"/>
              </w:rPr>
            </w:pPr>
            <w:r w:rsidRPr="00767830">
              <w:rPr>
                <w:sz w:val="22"/>
                <w:szCs w:val="22"/>
              </w:rPr>
              <w:t>- T</w:t>
            </w:r>
            <w:r w:rsidR="00831AB8">
              <w:rPr>
                <w:sz w:val="22"/>
                <w:szCs w:val="22"/>
              </w:rPr>
              <w:t>T</w:t>
            </w:r>
            <w:r w:rsidRPr="00767830">
              <w:rPr>
                <w:sz w:val="22"/>
                <w:szCs w:val="22"/>
              </w:rPr>
              <w:t xml:space="preserve"> Tỉnh ủy;</w:t>
            </w:r>
          </w:p>
          <w:p w14:paraId="2864B2EB" w14:textId="4D225B56" w:rsidR="00D619C0" w:rsidRPr="00767830" w:rsidRDefault="00D619C0" w:rsidP="00D619C0">
            <w:pPr>
              <w:keepNext/>
              <w:rPr>
                <w:sz w:val="22"/>
                <w:szCs w:val="22"/>
              </w:rPr>
            </w:pPr>
            <w:r w:rsidRPr="00767830">
              <w:rPr>
                <w:sz w:val="22"/>
                <w:szCs w:val="22"/>
              </w:rPr>
              <w:t>- T</w:t>
            </w:r>
            <w:r w:rsidR="00831AB8">
              <w:rPr>
                <w:sz w:val="22"/>
                <w:szCs w:val="22"/>
              </w:rPr>
              <w:t>T</w:t>
            </w:r>
            <w:r w:rsidRPr="00767830">
              <w:rPr>
                <w:sz w:val="22"/>
                <w:szCs w:val="22"/>
              </w:rPr>
              <w:t xml:space="preserve"> HĐND tỉnh;</w:t>
            </w:r>
          </w:p>
          <w:p w14:paraId="3A30B571" w14:textId="49979448" w:rsidR="00D619C0" w:rsidRPr="00767830" w:rsidRDefault="00D619C0" w:rsidP="00D619C0">
            <w:pPr>
              <w:keepNext/>
              <w:rPr>
                <w:sz w:val="22"/>
                <w:szCs w:val="22"/>
              </w:rPr>
            </w:pPr>
            <w:r w:rsidRPr="00767830">
              <w:rPr>
                <w:sz w:val="22"/>
                <w:szCs w:val="22"/>
              </w:rPr>
              <w:t>- C</w:t>
            </w:r>
            <w:r w:rsidR="00831AB8">
              <w:rPr>
                <w:sz w:val="22"/>
                <w:szCs w:val="22"/>
              </w:rPr>
              <w:t>T</w:t>
            </w:r>
            <w:r w:rsidRPr="00767830">
              <w:rPr>
                <w:sz w:val="22"/>
                <w:szCs w:val="22"/>
              </w:rPr>
              <w:t>, các PCT UBND tỉnh;</w:t>
            </w:r>
          </w:p>
          <w:p w14:paraId="79AD823E" w14:textId="77777777" w:rsidR="00D619C0" w:rsidRPr="00767830" w:rsidRDefault="00D619C0" w:rsidP="00D619C0">
            <w:pPr>
              <w:keepNext/>
              <w:rPr>
                <w:sz w:val="22"/>
                <w:szCs w:val="22"/>
              </w:rPr>
            </w:pPr>
            <w:r w:rsidRPr="00767830">
              <w:rPr>
                <w:sz w:val="22"/>
                <w:szCs w:val="22"/>
              </w:rPr>
              <w:t>- Ban Tổ chức Tỉnh ủy;</w:t>
            </w:r>
          </w:p>
          <w:p w14:paraId="106A8EB2" w14:textId="2575BA66" w:rsidR="00D619C0" w:rsidRPr="00767830" w:rsidRDefault="00D619C0" w:rsidP="00D619C0">
            <w:pPr>
              <w:keepNext/>
              <w:rPr>
                <w:sz w:val="22"/>
                <w:szCs w:val="22"/>
              </w:rPr>
            </w:pPr>
            <w:r w:rsidRPr="00767830">
              <w:rPr>
                <w:sz w:val="22"/>
                <w:szCs w:val="22"/>
              </w:rPr>
              <w:t>- Các Sở: Nội vụ, Tài chính</w:t>
            </w:r>
            <w:r w:rsidR="00AF72C2">
              <w:rPr>
                <w:sz w:val="22"/>
                <w:szCs w:val="22"/>
              </w:rPr>
              <w:t xml:space="preserve"> (t.h)</w:t>
            </w:r>
            <w:r w:rsidRPr="00767830">
              <w:rPr>
                <w:sz w:val="22"/>
                <w:szCs w:val="22"/>
              </w:rPr>
              <w:t>;</w:t>
            </w:r>
          </w:p>
          <w:p w14:paraId="245844A6" w14:textId="089EA1B7" w:rsidR="00D619C0" w:rsidRDefault="00D619C0" w:rsidP="00D619C0">
            <w:pPr>
              <w:jc w:val="both"/>
              <w:rPr>
                <w:sz w:val="22"/>
                <w:szCs w:val="22"/>
              </w:rPr>
            </w:pPr>
            <w:r w:rsidRPr="00767830">
              <w:rPr>
                <w:sz w:val="22"/>
                <w:szCs w:val="22"/>
              </w:rPr>
              <w:t>- L</w:t>
            </w:r>
            <w:r w:rsidR="00831AB8">
              <w:rPr>
                <w:sz w:val="22"/>
                <w:szCs w:val="22"/>
              </w:rPr>
              <w:t>ĐVP</w:t>
            </w:r>
            <w:r w:rsidRPr="00767830">
              <w:rPr>
                <w:sz w:val="22"/>
                <w:szCs w:val="22"/>
              </w:rPr>
              <w:t xml:space="preserve"> UBND tỉnh;</w:t>
            </w:r>
          </w:p>
          <w:p w14:paraId="6FE1BC7D" w14:textId="57FE7B34" w:rsidR="00831AB8" w:rsidRPr="00767830" w:rsidRDefault="00831AB8" w:rsidP="00D619C0">
            <w:pPr>
              <w:jc w:val="both"/>
              <w:rPr>
                <w:sz w:val="22"/>
                <w:szCs w:val="22"/>
              </w:rPr>
            </w:pPr>
            <w:r>
              <w:rPr>
                <w:sz w:val="22"/>
                <w:szCs w:val="22"/>
              </w:rPr>
              <w:t>- Các đơn vị thuộc VP UBND tỉnh;</w:t>
            </w:r>
          </w:p>
          <w:p w14:paraId="41F6736C" w14:textId="712E4335" w:rsidR="008125B4" w:rsidRPr="00767830" w:rsidRDefault="00D619C0" w:rsidP="00D619C0">
            <w:pPr>
              <w:jc w:val="both"/>
              <w:rPr>
                <w:lang w:val="nl-NL"/>
              </w:rPr>
            </w:pPr>
            <w:r w:rsidRPr="00767830">
              <w:rPr>
                <w:sz w:val="22"/>
                <w:szCs w:val="22"/>
              </w:rPr>
              <w:t xml:space="preserve">- Lưu: VT, </w:t>
            </w:r>
            <w:r w:rsidR="00831AB8">
              <w:rPr>
                <w:sz w:val="22"/>
                <w:szCs w:val="22"/>
              </w:rPr>
              <w:t>C6</w:t>
            </w:r>
            <w:r w:rsidRPr="00767830">
              <w:rPr>
                <w:sz w:val="22"/>
                <w:szCs w:val="22"/>
              </w:rPr>
              <w:t>.</w:t>
            </w:r>
          </w:p>
        </w:tc>
        <w:tc>
          <w:tcPr>
            <w:tcW w:w="4458" w:type="dxa"/>
            <w:shd w:val="clear" w:color="auto" w:fill="auto"/>
          </w:tcPr>
          <w:p w14:paraId="36980841" w14:textId="79C5356C" w:rsidR="00133BFC" w:rsidRPr="00767830" w:rsidRDefault="00133BFC" w:rsidP="0012559F">
            <w:pPr>
              <w:jc w:val="center"/>
              <w:rPr>
                <w:b/>
                <w:sz w:val="28"/>
                <w:szCs w:val="28"/>
                <w:lang w:val="nl-NL"/>
              </w:rPr>
            </w:pPr>
            <w:r w:rsidRPr="00767830">
              <w:rPr>
                <w:b/>
                <w:sz w:val="28"/>
                <w:szCs w:val="28"/>
                <w:lang w:val="nl-NL"/>
              </w:rPr>
              <w:t xml:space="preserve">TM. </w:t>
            </w:r>
            <w:r w:rsidR="008A34F9">
              <w:rPr>
                <w:b/>
                <w:sz w:val="28"/>
                <w:szCs w:val="28"/>
                <w:lang w:val="nl-NL"/>
              </w:rPr>
              <w:t>ỦY</w:t>
            </w:r>
            <w:r w:rsidRPr="00767830">
              <w:rPr>
                <w:b/>
                <w:sz w:val="28"/>
                <w:szCs w:val="28"/>
                <w:lang w:val="nl-NL"/>
              </w:rPr>
              <w:t xml:space="preserve"> BAN NHÂN DÂN</w:t>
            </w:r>
          </w:p>
          <w:p w14:paraId="26B6C5BC" w14:textId="74EB4ADA" w:rsidR="0012559F" w:rsidRPr="00767830" w:rsidRDefault="00E67EE7" w:rsidP="0012559F">
            <w:pPr>
              <w:jc w:val="center"/>
              <w:rPr>
                <w:b/>
                <w:sz w:val="28"/>
                <w:szCs w:val="28"/>
                <w:lang w:val="nl-NL"/>
              </w:rPr>
            </w:pPr>
            <w:r>
              <w:rPr>
                <w:b/>
                <w:sz w:val="28"/>
                <w:szCs w:val="28"/>
                <w:lang w:val="nl-NL"/>
              </w:rPr>
              <w:t xml:space="preserve">KT. </w:t>
            </w:r>
            <w:r w:rsidR="008C318F" w:rsidRPr="00767830">
              <w:rPr>
                <w:b/>
                <w:sz w:val="28"/>
                <w:szCs w:val="28"/>
                <w:lang w:val="nl-NL"/>
              </w:rPr>
              <w:t>CHỦ TỊCH</w:t>
            </w:r>
          </w:p>
          <w:p w14:paraId="4CCC8C6C" w14:textId="2330D3AB" w:rsidR="001E1D0D" w:rsidRPr="00767830" w:rsidRDefault="00E67EE7" w:rsidP="00C409A5">
            <w:pPr>
              <w:jc w:val="center"/>
              <w:rPr>
                <w:b/>
                <w:sz w:val="28"/>
                <w:szCs w:val="28"/>
                <w:lang w:val="nl-NL"/>
              </w:rPr>
            </w:pPr>
            <w:r>
              <w:rPr>
                <w:b/>
                <w:sz w:val="28"/>
                <w:szCs w:val="28"/>
                <w:lang w:val="nl-NL"/>
              </w:rPr>
              <w:t>PHÓ CHỦ TỊCH</w:t>
            </w:r>
          </w:p>
          <w:p w14:paraId="5E33DDE1" w14:textId="77777777" w:rsidR="001E1D0D" w:rsidRPr="00767830" w:rsidRDefault="001E1D0D" w:rsidP="00C409A5">
            <w:pPr>
              <w:jc w:val="center"/>
              <w:rPr>
                <w:b/>
                <w:sz w:val="16"/>
                <w:szCs w:val="16"/>
                <w:lang w:val="nl-NL"/>
              </w:rPr>
            </w:pPr>
          </w:p>
          <w:p w14:paraId="2D727E51" w14:textId="77777777" w:rsidR="00E67EE7" w:rsidRPr="00767830" w:rsidRDefault="00E67EE7" w:rsidP="00E67EE7">
            <w:pPr>
              <w:rPr>
                <w:b/>
                <w:sz w:val="44"/>
                <w:szCs w:val="44"/>
                <w:lang w:val="nl-NL"/>
              </w:rPr>
            </w:pPr>
          </w:p>
          <w:p w14:paraId="4EC4ED84" w14:textId="77777777" w:rsidR="003A732F" w:rsidRPr="00767830" w:rsidRDefault="003A732F" w:rsidP="00C409A5">
            <w:pPr>
              <w:jc w:val="center"/>
              <w:rPr>
                <w:b/>
                <w:sz w:val="18"/>
                <w:szCs w:val="18"/>
                <w:lang w:val="nl-NL"/>
              </w:rPr>
            </w:pPr>
          </w:p>
          <w:p w14:paraId="0A77BA4B" w14:textId="77777777" w:rsidR="001E1D0D" w:rsidRPr="00767830" w:rsidRDefault="001E1D0D" w:rsidP="00C409A5">
            <w:pPr>
              <w:jc w:val="center"/>
              <w:rPr>
                <w:b/>
                <w:sz w:val="28"/>
                <w:szCs w:val="28"/>
                <w:lang w:val="nl-NL"/>
              </w:rPr>
            </w:pPr>
          </w:p>
          <w:p w14:paraId="2E327982" w14:textId="77777777" w:rsidR="001E1D0D" w:rsidRPr="00767830" w:rsidRDefault="001E1D0D" w:rsidP="00C409A5">
            <w:pPr>
              <w:jc w:val="center"/>
              <w:rPr>
                <w:b/>
                <w:sz w:val="28"/>
                <w:szCs w:val="28"/>
                <w:lang w:val="nl-NL"/>
              </w:rPr>
            </w:pPr>
          </w:p>
          <w:p w14:paraId="616C34C9" w14:textId="6234BAB3" w:rsidR="0012559F" w:rsidRPr="00767830" w:rsidRDefault="00E67EE7" w:rsidP="00C409A5">
            <w:pPr>
              <w:jc w:val="center"/>
              <w:rPr>
                <w:b/>
                <w:sz w:val="28"/>
                <w:szCs w:val="28"/>
                <w:lang w:val="nl-NL"/>
              </w:rPr>
            </w:pPr>
            <w:r>
              <w:rPr>
                <w:b/>
                <w:sz w:val="28"/>
                <w:szCs w:val="28"/>
                <w:lang w:val="nl-NL"/>
              </w:rPr>
              <w:t>Nguyễn</w:t>
            </w:r>
            <w:r w:rsidR="00445053" w:rsidRPr="00767830">
              <w:rPr>
                <w:b/>
                <w:sz w:val="28"/>
                <w:szCs w:val="28"/>
                <w:lang w:val="nl-NL"/>
              </w:rPr>
              <w:t xml:space="preserve"> Tuấn</w:t>
            </w:r>
            <w:r>
              <w:rPr>
                <w:b/>
                <w:sz w:val="28"/>
                <w:szCs w:val="28"/>
                <w:lang w:val="nl-NL"/>
              </w:rPr>
              <w:t xml:space="preserve"> Thanh</w:t>
            </w:r>
          </w:p>
        </w:tc>
      </w:tr>
    </w:tbl>
    <w:p w14:paraId="081AC847" w14:textId="77777777" w:rsidR="005E2579" w:rsidRPr="00767830" w:rsidRDefault="005E2579" w:rsidP="008C318F">
      <w:pPr>
        <w:rPr>
          <w:lang w:val="nl-NL"/>
        </w:rPr>
      </w:pPr>
    </w:p>
    <w:sectPr w:rsidR="005E2579" w:rsidRPr="00767830" w:rsidSect="003A5488">
      <w:headerReference w:type="default" r:id="rId8"/>
      <w:footerReference w:type="default" r:id="rId9"/>
      <w:pgSz w:w="11906" w:h="16838" w:code="9"/>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86D697" w14:textId="77777777" w:rsidR="00063968" w:rsidRDefault="00063968" w:rsidP="00D254B0">
      <w:r>
        <w:separator/>
      </w:r>
    </w:p>
  </w:endnote>
  <w:endnote w:type="continuationSeparator" w:id="0">
    <w:p w14:paraId="09BEDE81" w14:textId="77777777" w:rsidR="00063968" w:rsidRDefault="00063968" w:rsidP="00D25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DDF52" w14:textId="77777777" w:rsidR="00D254B0" w:rsidRDefault="00D254B0" w:rsidP="00513857">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532112" w14:textId="77777777" w:rsidR="00063968" w:rsidRDefault="00063968" w:rsidP="00D254B0">
      <w:r>
        <w:separator/>
      </w:r>
    </w:p>
  </w:footnote>
  <w:footnote w:type="continuationSeparator" w:id="0">
    <w:p w14:paraId="0817DA5F" w14:textId="77777777" w:rsidR="00063968" w:rsidRDefault="00063968" w:rsidP="00D254B0">
      <w:r>
        <w:continuationSeparator/>
      </w:r>
    </w:p>
  </w:footnote>
  <w:footnote w:id="1">
    <w:p w14:paraId="1B03F3EA" w14:textId="77777777" w:rsidR="00CC5FBE" w:rsidRPr="006924B7" w:rsidRDefault="00CC5FBE" w:rsidP="00CC5FBE">
      <w:pPr>
        <w:pStyle w:val="FootnoteText"/>
        <w:jc w:val="both"/>
      </w:pPr>
      <w:r w:rsidRPr="006924B7">
        <w:rPr>
          <w:rStyle w:val="FootnoteReference"/>
        </w:rPr>
        <w:footnoteRef/>
      </w:r>
      <w:r w:rsidRPr="006924B7">
        <w:t xml:space="preserve"> Nghị định số 178/2024/NĐ-CP ngày 31/12/2024 của Chính phủ về chính sách, chế độ đối với cán bộ, công chức, viên chức, người lao động và lực lượng vũ trang trong thực hiện sắp xếp tổ chức bộ máy của hệ thống chính trị.</w:t>
      </w:r>
    </w:p>
  </w:footnote>
  <w:footnote w:id="2">
    <w:p w14:paraId="01B111B5" w14:textId="77777777" w:rsidR="00CC5FBE" w:rsidRPr="006924B7" w:rsidRDefault="00CC5FBE" w:rsidP="00CC5FBE">
      <w:pPr>
        <w:pStyle w:val="FootnoteText"/>
        <w:jc w:val="both"/>
        <w:rPr>
          <w:spacing w:val="-4"/>
        </w:rPr>
      </w:pPr>
      <w:r w:rsidRPr="006924B7">
        <w:rPr>
          <w:rStyle w:val="FootnoteReference"/>
          <w:spacing w:val="-4"/>
        </w:rPr>
        <w:footnoteRef/>
      </w:r>
      <w:r w:rsidRPr="006924B7">
        <w:rPr>
          <w:color w:val="000000"/>
          <w:spacing w:val="-4"/>
        </w:rPr>
        <w:t xml:space="preserve"> Nghị định 67/2025/NĐ-CP ngày 15 tháng 3 năm 2025 của Chính phủ về sửa đổi, bổ sung một số điều của Nghị định số </w:t>
      </w:r>
      <w:hyperlink r:id="rId1" w:tgtFrame="_blank" w:tooltip="Nghị định 178/2024/NĐ-CP" w:history="1">
        <w:r w:rsidRPr="006924B7">
          <w:rPr>
            <w:color w:val="000000"/>
            <w:spacing w:val="-4"/>
          </w:rPr>
          <w:t>178/2024/NĐ-CP</w:t>
        </w:r>
      </w:hyperlink>
      <w:r w:rsidRPr="006924B7">
        <w:rPr>
          <w:color w:val="000000"/>
          <w:spacing w:val="-4"/>
        </w:rPr>
        <w:t> ngày 31 tháng 12 năm 2024 của Chính phủ về chính sách, chế độ đối với cán bộ, công chức, viên chức, người lao động và lực lượng vũ trang trong thực hiện sắp xếp tổ chức bộ máy của hệ thống chính trị.</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8476427"/>
      <w:docPartObj>
        <w:docPartGallery w:val="Page Numbers (Top of Page)"/>
        <w:docPartUnique/>
      </w:docPartObj>
    </w:sdtPr>
    <w:sdtEndPr>
      <w:rPr>
        <w:noProof/>
      </w:rPr>
    </w:sdtEndPr>
    <w:sdtContent>
      <w:p w14:paraId="57C530A8" w14:textId="135BA483" w:rsidR="003A732F" w:rsidRDefault="003A732F">
        <w:pPr>
          <w:pStyle w:val="Header"/>
          <w:jc w:val="center"/>
        </w:pPr>
        <w:r>
          <w:fldChar w:fldCharType="begin"/>
        </w:r>
        <w:r>
          <w:instrText xml:space="preserve"> PAGE   \* MERGEFORMAT </w:instrText>
        </w:r>
        <w:r>
          <w:fldChar w:fldCharType="separate"/>
        </w:r>
        <w:r w:rsidR="006C40EA">
          <w:rPr>
            <w:noProof/>
          </w:rPr>
          <w:t>2</w:t>
        </w:r>
        <w:r>
          <w:rPr>
            <w:noProof/>
          </w:rPr>
          <w:fldChar w:fldCharType="end"/>
        </w:r>
      </w:p>
    </w:sdtContent>
  </w:sdt>
  <w:p w14:paraId="38849F24" w14:textId="77777777" w:rsidR="00B31F79" w:rsidRDefault="00B31F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FD44F0"/>
    <w:multiLevelType w:val="multilevel"/>
    <w:tmpl w:val="E8245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668936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54738"/>
    <w:rsid w:val="00002A58"/>
    <w:rsid w:val="00007206"/>
    <w:rsid w:val="0001062A"/>
    <w:rsid w:val="000123F0"/>
    <w:rsid w:val="000141ED"/>
    <w:rsid w:val="00015D96"/>
    <w:rsid w:val="00023DDD"/>
    <w:rsid w:val="00034171"/>
    <w:rsid w:val="000459E1"/>
    <w:rsid w:val="00051262"/>
    <w:rsid w:val="000514CD"/>
    <w:rsid w:val="00063968"/>
    <w:rsid w:val="000738C7"/>
    <w:rsid w:val="000826BA"/>
    <w:rsid w:val="00086FC6"/>
    <w:rsid w:val="00087573"/>
    <w:rsid w:val="00090B3D"/>
    <w:rsid w:val="00095C89"/>
    <w:rsid w:val="00097BE1"/>
    <w:rsid w:val="000A090F"/>
    <w:rsid w:val="000A0EC8"/>
    <w:rsid w:val="000A24B2"/>
    <w:rsid w:val="000B4AAC"/>
    <w:rsid w:val="000B5A96"/>
    <w:rsid w:val="000B6A58"/>
    <w:rsid w:val="000C2198"/>
    <w:rsid w:val="000C2814"/>
    <w:rsid w:val="000C2B74"/>
    <w:rsid w:val="000C3108"/>
    <w:rsid w:val="000D0CB9"/>
    <w:rsid w:val="000D3756"/>
    <w:rsid w:val="000E4AF7"/>
    <w:rsid w:val="000F4CE2"/>
    <w:rsid w:val="000F6DE8"/>
    <w:rsid w:val="00101D7F"/>
    <w:rsid w:val="00102954"/>
    <w:rsid w:val="001067B1"/>
    <w:rsid w:val="0012335A"/>
    <w:rsid w:val="0012559F"/>
    <w:rsid w:val="00133BFC"/>
    <w:rsid w:val="00135E44"/>
    <w:rsid w:val="00162F87"/>
    <w:rsid w:val="001734BC"/>
    <w:rsid w:val="00182768"/>
    <w:rsid w:val="00193627"/>
    <w:rsid w:val="001B03E3"/>
    <w:rsid w:val="001B7487"/>
    <w:rsid w:val="001C6B11"/>
    <w:rsid w:val="001D2568"/>
    <w:rsid w:val="001D2609"/>
    <w:rsid w:val="001E01E8"/>
    <w:rsid w:val="001E16A3"/>
    <w:rsid w:val="001E1D0D"/>
    <w:rsid w:val="001E6639"/>
    <w:rsid w:val="001F1170"/>
    <w:rsid w:val="001F5608"/>
    <w:rsid w:val="00206D46"/>
    <w:rsid w:val="00230203"/>
    <w:rsid w:val="0023158C"/>
    <w:rsid w:val="00247945"/>
    <w:rsid w:val="00264EEA"/>
    <w:rsid w:val="0027154C"/>
    <w:rsid w:val="00271E41"/>
    <w:rsid w:val="0027202E"/>
    <w:rsid w:val="00291B92"/>
    <w:rsid w:val="002962B5"/>
    <w:rsid w:val="002B0D4B"/>
    <w:rsid w:val="002B7646"/>
    <w:rsid w:val="002C17B0"/>
    <w:rsid w:val="002C23BA"/>
    <w:rsid w:val="002C4490"/>
    <w:rsid w:val="002C68ED"/>
    <w:rsid w:val="002E551A"/>
    <w:rsid w:val="002F2136"/>
    <w:rsid w:val="002F273D"/>
    <w:rsid w:val="002F6615"/>
    <w:rsid w:val="002F783D"/>
    <w:rsid w:val="00304C16"/>
    <w:rsid w:val="00312EE1"/>
    <w:rsid w:val="003141EF"/>
    <w:rsid w:val="00320A3E"/>
    <w:rsid w:val="003265EF"/>
    <w:rsid w:val="00354987"/>
    <w:rsid w:val="00360648"/>
    <w:rsid w:val="00360C69"/>
    <w:rsid w:val="003635C7"/>
    <w:rsid w:val="00377738"/>
    <w:rsid w:val="00381ED6"/>
    <w:rsid w:val="003824A2"/>
    <w:rsid w:val="00383859"/>
    <w:rsid w:val="00383BC4"/>
    <w:rsid w:val="0038538A"/>
    <w:rsid w:val="00394537"/>
    <w:rsid w:val="0039602B"/>
    <w:rsid w:val="003A4A64"/>
    <w:rsid w:val="003A5488"/>
    <w:rsid w:val="003A578A"/>
    <w:rsid w:val="003A732F"/>
    <w:rsid w:val="003B7930"/>
    <w:rsid w:val="003C6054"/>
    <w:rsid w:val="003E6E92"/>
    <w:rsid w:val="003F0418"/>
    <w:rsid w:val="003F34A4"/>
    <w:rsid w:val="00400C68"/>
    <w:rsid w:val="0040134B"/>
    <w:rsid w:val="0041527E"/>
    <w:rsid w:val="004201DD"/>
    <w:rsid w:val="004214B7"/>
    <w:rsid w:val="004219B6"/>
    <w:rsid w:val="0042665D"/>
    <w:rsid w:val="004318AE"/>
    <w:rsid w:val="0043397B"/>
    <w:rsid w:val="00433B96"/>
    <w:rsid w:val="00436AC2"/>
    <w:rsid w:val="004436FC"/>
    <w:rsid w:val="00444D0D"/>
    <w:rsid w:val="00445053"/>
    <w:rsid w:val="00445E08"/>
    <w:rsid w:val="004575F9"/>
    <w:rsid w:val="00464492"/>
    <w:rsid w:val="0046787C"/>
    <w:rsid w:val="00477560"/>
    <w:rsid w:val="00477C97"/>
    <w:rsid w:val="00482CE5"/>
    <w:rsid w:val="00483FA6"/>
    <w:rsid w:val="00494DAD"/>
    <w:rsid w:val="004B0077"/>
    <w:rsid w:val="004B5525"/>
    <w:rsid w:val="004C2020"/>
    <w:rsid w:val="004C3771"/>
    <w:rsid w:val="004C41EC"/>
    <w:rsid w:val="004C4865"/>
    <w:rsid w:val="004D20EC"/>
    <w:rsid w:val="004D2433"/>
    <w:rsid w:val="004E7A34"/>
    <w:rsid w:val="004F5633"/>
    <w:rsid w:val="004F7ED1"/>
    <w:rsid w:val="00504C87"/>
    <w:rsid w:val="00505C20"/>
    <w:rsid w:val="00505E7F"/>
    <w:rsid w:val="005078B9"/>
    <w:rsid w:val="00510EDF"/>
    <w:rsid w:val="0051193D"/>
    <w:rsid w:val="00513857"/>
    <w:rsid w:val="005270B1"/>
    <w:rsid w:val="00527D54"/>
    <w:rsid w:val="00527E62"/>
    <w:rsid w:val="00545738"/>
    <w:rsid w:val="00551373"/>
    <w:rsid w:val="0056114C"/>
    <w:rsid w:val="0057329A"/>
    <w:rsid w:val="00575A32"/>
    <w:rsid w:val="005769B6"/>
    <w:rsid w:val="00581CA5"/>
    <w:rsid w:val="00582FBC"/>
    <w:rsid w:val="0058487B"/>
    <w:rsid w:val="00585572"/>
    <w:rsid w:val="005866BB"/>
    <w:rsid w:val="005A3A67"/>
    <w:rsid w:val="005A5141"/>
    <w:rsid w:val="005A71D5"/>
    <w:rsid w:val="005A737F"/>
    <w:rsid w:val="005C4EBC"/>
    <w:rsid w:val="005D2E05"/>
    <w:rsid w:val="005E2579"/>
    <w:rsid w:val="005E5B67"/>
    <w:rsid w:val="005E72B3"/>
    <w:rsid w:val="005F0BD5"/>
    <w:rsid w:val="005F32A5"/>
    <w:rsid w:val="005F3F5C"/>
    <w:rsid w:val="005F4FC8"/>
    <w:rsid w:val="006002D8"/>
    <w:rsid w:val="00602F8E"/>
    <w:rsid w:val="00605AD8"/>
    <w:rsid w:val="006123EA"/>
    <w:rsid w:val="006129DB"/>
    <w:rsid w:val="00616098"/>
    <w:rsid w:val="00631B13"/>
    <w:rsid w:val="00637CBF"/>
    <w:rsid w:val="00640CD4"/>
    <w:rsid w:val="00643133"/>
    <w:rsid w:val="006441D5"/>
    <w:rsid w:val="00666B38"/>
    <w:rsid w:val="00671845"/>
    <w:rsid w:val="00671985"/>
    <w:rsid w:val="00672267"/>
    <w:rsid w:val="0067414A"/>
    <w:rsid w:val="0068756A"/>
    <w:rsid w:val="00690AFA"/>
    <w:rsid w:val="00696C27"/>
    <w:rsid w:val="00696D36"/>
    <w:rsid w:val="006A3C0C"/>
    <w:rsid w:val="006A571B"/>
    <w:rsid w:val="006A656C"/>
    <w:rsid w:val="006B22F5"/>
    <w:rsid w:val="006B79D2"/>
    <w:rsid w:val="006C40EA"/>
    <w:rsid w:val="006D01AD"/>
    <w:rsid w:val="006D1E7E"/>
    <w:rsid w:val="006D3AC1"/>
    <w:rsid w:val="006D7DBB"/>
    <w:rsid w:val="006E1199"/>
    <w:rsid w:val="006E3293"/>
    <w:rsid w:val="006E5E49"/>
    <w:rsid w:val="0070505F"/>
    <w:rsid w:val="00710E24"/>
    <w:rsid w:val="007110CC"/>
    <w:rsid w:val="00711617"/>
    <w:rsid w:val="007143DB"/>
    <w:rsid w:val="0071579C"/>
    <w:rsid w:val="00717533"/>
    <w:rsid w:val="00725781"/>
    <w:rsid w:val="00731105"/>
    <w:rsid w:val="0073130C"/>
    <w:rsid w:val="00734FA2"/>
    <w:rsid w:val="00735631"/>
    <w:rsid w:val="007362AA"/>
    <w:rsid w:val="007426FD"/>
    <w:rsid w:val="00743F49"/>
    <w:rsid w:val="007468BC"/>
    <w:rsid w:val="00746D5C"/>
    <w:rsid w:val="00751C04"/>
    <w:rsid w:val="007636ED"/>
    <w:rsid w:val="00764CCB"/>
    <w:rsid w:val="00766B95"/>
    <w:rsid w:val="00767830"/>
    <w:rsid w:val="007722C9"/>
    <w:rsid w:val="00792833"/>
    <w:rsid w:val="00796FB6"/>
    <w:rsid w:val="007A5DEC"/>
    <w:rsid w:val="007A5E3E"/>
    <w:rsid w:val="007B36C7"/>
    <w:rsid w:val="007B3754"/>
    <w:rsid w:val="007C5F60"/>
    <w:rsid w:val="007C6451"/>
    <w:rsid w:val="007C73D9"/>
    <w:rsid w:val="007D2876"/>
    <w:rsid w:val="007D2948"/>
    <w:rsid w:val="007D43F4"/>
    <w:rsid w:val="007D5A8A"/>
    <w:rsid w:val="0080095B"/>
    <w:rsid w:val="008058B6"/>
    <w:rsid w:val="008125B4"/>
    <w:rsid w:val="008137CF"/>
    <w:rsid w:val="0081531D"/>
    <w:rsid w:val="00825238"/>
    <w:rsid w:val="008306ED"/>
    <w:rsid w:val="00831AB8"/>
    <w:rsid w:val="008344B7"/>
    <w:rsid w:val="00841869"/>
    <w:rsid w:val="00842A2F"/>
    <w:rsid w:val="00853660"/>
    <w:rsid w:val="00855102"/>
    <w:rsid w:val="008604FC"/>
    <w:rsid w:val="00860EB2"/>
    <w:rsid w:val="00870E30"/>
    <w:rsid w:val="00871922"/>
    <w:rsid w:val="00873784"/>
    <w:rsid w:val="00876FAC"/>
    <w:rsid w:val="00881680"/>
    <w:rsid w:val="008861D6"/>
    <w:rsid w:val="008942A1"/>
    <w:rsid w:val="008A34F9"/>
    <w:rsid w:val="008B15F2"/>
    <w:rsid w:val="008B2689"/>
    <w:rsid w:val="008B2744"/>
    <w:rsid w:val="008B61CF"/>
    <w:rsid w:val="008B69AA"/>
    <w:rsid w:val="008C1D6C"/>
    <w:rsid w:val="008C318F"/>
    <w:rsid w:val="008C471C"/>
    <w:rsid w:val="008C5E2B"/>
    <w:rsid w:val="008E291F"/>
    <w:rsid w:val="008E3EFD"/>
    <w:rsid w:val="008E63DA"/>
    <w:rsid w:val="008F5F83"/>
    <w:rsid w:val="008F6E45"/>
    <w:rsid w:val="009026BB"/>
    <w:rsid w:val="00907ABD"/>
    <w:rsid w:val="009120ED"/>
    <w:rsid w:val="009122B4"/>
    <w:rsid w:val="00917CFD"/>
    <w:rsid w:val="0093418C"/>
    <w:rsid w:val="00940FDE"/>
    <w:rsid w:val="009415DA"/>
    <w:rsid w:val="00946E59"/>
    <w:rsid w:val="009534AE"/>
    <w:rsid w:val="009572A7"/>
    <w:rsid w:val="009627CE"/>
    <w:rsid w:val="00980259"/>
    <w:rsid w:val="00980F69"/>
    <w:rsid w:val="00991B7C"/>
    <w:rsid w:val="009A3B79"/>
    <w:rsid w:val="009B0BD5"/>
    <w:rsid w:val="009B2497"/>
    <w:rsid w:val="009C09EE"/>
    <w:rsid w:val="009C7921"/>
    <w:rsid w:val="009D4107"/>
    <w:rsid w:val="009F45B9"/>
    <w:rsid w:val="00A05AF9"/>
    <w:rsid w:val="00A062F9"/>
    <w:rsid w:val="00A25F05"/>
    <w:rsid w:val="00A3291E"/>
    <w:rsid w:val="00A330F5"/>
    <w:rsid w:val="00A427CF"/>
    <w:rsid w:val="00A43A8F"/>
    <w:rsid w:val="00A44ED2"/>
    <w:rsid w:val="00A45EF7"/>
    <w:rsid w:val="00A510E9"/>
    <w:rsid w:val="00A62589"/>
    <w:rsid w:val="00A64C61"/>
    <w:rsid w:val="00A72368"/>
    <w:rsid w:val="00A72BAA"/>
    <w:rsid w:val="00A73B0A"/>
    <w:rsid w:val="00A74ABA"/>
    <w:rsid w:val="00A755F9"/>
    <w:rsid w:val="00A762CB"/>
    <w:rsid w:val="00A83AD1"/>
    <w:rsid w:val="00A86D8E"/>
    <w:rsid w:val="00A87CA5"/>
    <w:rsid w:val="00A92600"/>
    <w:rsid w:val="00A96545"/>
    <w:rsid w:val="00A978C6"/>
    <w:rsid w:val="00AB026C"/>
    <w:rsid w:val="00AC0125"/>
    <w:rsid w:val="00AC1D3C"/>
    <w:rsid w:val="00AC5A6B"/>
    <w:rsid w:val="00AD1B7F"/>
    <w:rsid w:val="00AE3179"/>
    <w:rsid w:val="00AE67F7"/>
    <w:rsid w:val="00AE732C"/>
    <w:rsid w:val="00AF4744"/>
    <w:rsid w:val="00AF5B82"/>
    <w:rsid w:val="00AF72C2"/>
    <w:rsid w:val="00B005EE"/>
    <w:rsid w:val="00B04666"/>
    <w:rsid w:val="00B04E3B"/>
    <w:rsid w:val="00B15890"/>
    <w:rsid w:val="00B20553"/>
    <w:rsid w:val="00B2634F"/>
    <w:rsid w:val="00B31F79"/>
    <w:rsid w:val="00B36C4D"/>
    <w:rsid w:val="00B42A0B"/>
    <w:rsid w:val="00B44A98"/>
    <w:rsid w:val="00B57C5E"/>
    <w:rsid w:val="00B61A87"/>
    <w:rsid w:val="00B7629A"/>
    <w:rsid w:val="00B83D5B"/>
    <w:rsid w:val="00B85526"/>
    <w:rsid w:val="00B87E9F"/>
    <w:rsid w:val="00B930D7"/>
    <w:rsid w:val="00B95564"/>
    <w:rsid w:val="00B9611C"/>
    <w:rsid w:val="00BA6FE4"/>
    <w:rsid w:val="00BB4A9D"/>
    <w:rsid w:val="00BC14E7"/>
    <w:rsid w:val="00BC2EF1"/>
    <w:rsid w:val="00BC3CE6"/>
    <w:rsid w:val="00BD3248"/>
    <w:rsid w:val="00BD41D1"/>
    <w:rsid w:val="00BD4539"/>
    <w:rsid w:val="00BD46B6"/>
    <w:rsid w:val="00BD7368"/>
    <w:rsid w:val="00BD79D4"/>
    <w:rsid w:val="00BF2F9E"/>
    <w:rsid w:val="00BF3AAB"/>
    <w:rsid w:val="00C02E17"/>
    <w:rsid w:val="00C03DA5"/>
    <w:rsid w:val="00C040F5"/>
    <w:rsid w:val="00C067DD"/>
    <w:rsid w:val="00C16FFC"/>
    <w:rsid w:val="00C20AA2"/>
    <w:rsid w:val="00C3714F"/>
    <w:rsid w:val="00C409A5"/>
    <w:rsid w:val="00C44BA1"/>
    <w:rsid w:val="00C4611A"/>
    <w:rsid w:val="00C54738"/>
    <w:rsid w:val="00C575AA"/>
    <w:rsid w:val="00C61544"/>
    <w:rsid w:val="00C6696A"/>
    <w:rsid w:val="00C70D6E"/>
    <w:rsid w:val="00C71BB9"/>
    <w:rsid w:val="00C72B19"/>
    <w:rsid w:val="00C73027"/>
    <w:rsid w:val="00C731D4"/>
    <w:rsid w:val="00C7564E"/>
    <w:rsid w:val="00C80CFC"/>
    <w:rsid w:val="00C82FA3"/>
    <w:rsid w:val="00C83970"/>
    <w:rsid w:val="00C840F9"/>
    <w:rsid w:val="00C90CCB"/>
    <w:rsid w:val="00C918C5"/>
    <w:rsid w:val="00C91D8A"/>
    <w:rsid w:val="00CA4487"/>
    <w:rsid w:val="00CA5124"/>
    <w:rsid w:val="00CB0D92"/>
    <w:rsid w:val="00CB1EA9"/>
    <w:rsid w:val="00CC5FBE"/>
    <w:rsid w:val="00CC6A88"/>
    <w:rsid w:val="00CD7A49"/>
    <w:rsid w:val="00CE52FD"/>
    <w:rsid w:val="00CE6768"/>
    <w:rsid w:val="00CE69B1"/>
    <w:rsid w:val="00CF1843"/>
    <w:rsid w:val="00CF4169"/>
    <w:rsid w:val="00D158A5"/>
    <w:rsid w:val="00D20985"/>
    <w:rsid w:val="00D254B0"/>
    <w:rsid w:val="00D30A4C"/>
    <w:rsid w:val="00D3461C"/>
    <w:rsid w:val="00D40064"/>
    <w:rsid w:val="00D4675C"/>
    <w:rsid w:val="00D54888"/>
    <w:rsid w:val="00D60277"/>
    <w:rsid w:val="00D619C0"/>
    <w:rsid w:val="00D62878"/>
    <w:rsid w:val="00D63A1C"/>
    <w:rsid w:val="00D65A0C"/>
    <w:rsid w:val="00D66850"/>
    <w:rsid w:val="00D66E17"/>
    <w:rsid w:val="00D7317C"/>
    <w:rsid w:val="00D7770A"/>
    <w:rsid w:val="00D80FF0"/>
    <w:rsid w:val="00D83ACE"/>
    <w:rsid w:val="00D844D1"/>
    <w:rsid w:val="00D92840"/>
    <w:rsid w:val="00D945B5"/>
    <w:rsid w:val="00D951F0"/>
    <w:rsid w:val="00D97F4B"/>
    <w:rsid w:val="00DA2B38"/>
    <w:rsid w:val="00DB051B"/>
    <w:rsid w:val="00DC5812"/>
    <w:rsid w:val="00DC7802"/>
    <w:rsid w:val="00DC79AF"/>
    <w:rsid w:val="00DD6D5F"/>
    <w:rsid w:val="00DE7B2A"/>
    <w:rsid w:val="00DF4057"/>
    <w:rsid w:val="00DF6C86"/>
    <w:rsid w:val="00DF7869"/>
    <w:rsid w:val="00E131F1"/>
    <w:rsid w:val="00E22514"/>
    <w:rsid w:val="00E35A69"/>
    <w:rsid w:val="00E407CA"/>
    <w:rsid w:val="00E50E10"/>
    <w:rsid w:val="00E62ABB"/>
    <w:rsid w:val="00E658FA"/>
    <w:rsid w:val="00E67EE7"/>
    <w:rsid w:val="00E70058"/>
    <w:rsid w:val="00E879B5"/>
    <w:rsid w:val="00E930CF"/>
    <w:rsid w:val="00E9328B"/>
    <w:rsid w:val="00EA0EE8"/>
    <w:rsid w:val="00EA6339"/>
    <w:rsid w:val="00EB5AAB"/>
    <w:rsid w:val="00EC1F56"/>
    <w:rsid w:val="00ED0369"/>
    <w:rsid w:val="00ED2078"/>
    <w:rsid w:val="00EF5776"/>
    <w:rsid w:val="00EF7A8A"/>
    <w:rsid w:val="00F00397"/>
    <w:rsid w:val="00F026A4"/>
    <w:rsid w:val="00F035C1"/>
    <w:rsid w:val="00F17221"/>
    <w:rsid w:val="00F22EB0"/>
    <w:rsid w:val="00F23EC3"/>
    <w:rsid w:val="00F23F33"/>
    <w:rsid w:val="00F264A3"/>
    <w:rsid w:val="00F31171"/>
    <w:rsid w:val="00F33A6D"/>
    <w:rsid w:val="00F358A7"/>
    <w:rsid w:val="00F37DCB"/>
    <w:rsid w:val="00F41ADB"/>
    <w:rsid w:val="00F46714"/>
    <w:rsid w:val="00F52251"/>
    <w:rsid w:val="00F547C6"/>
    <w:rsid w:val="00F55F33"/>
    <w:rsid w:val="00F61CB7"/>
    <w:rsid w:val="00F6772C"/>
    <w:rsid w:val="00F75044"/>
    <w:rsid w:val="00F81C3E"/>
    <w:rsid w:val="00F9018D"/>
    <w:rsid w:val="00F91717"/>
    <w:rsid w:val="00F975BC"/>
    <w:rsid w:val="00FA02EA"/>
    <w:rsid w:val="00FA2408"/>
    <w:rsid w:val="00FB199D"/>
    <w:rsid w:val="00FB1B0F"/>
    <w:rsid w:val="00FE177F"/>
    <w:rsid w:val="00FF0923"/>
    <w:rsid w:val="00FF19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5817E6B2"/>
  <w15:docId w15:val="{6653F81B-FF5E-40AD-885E-A58AFBBFF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uiPriority="99"/>
    <w:lsdException w:name="footer" w:uiPriority="99"/>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GB" w:eastAsia="en-GB"/>
    </w:rPr>
  </w:style>
  <w:style w:type="paragraph" w:styleId="Heading2">
    <w:name w:val="heading 2"/>
    <w:basedOn w:val="Normal"/>
    <w:next w:val="Normal"/>
    <w:link w:val="Heading2Char"/>
    <w:semiHidden/>
    <w:unhideWhenUsed/>
    <w:qFormat/>
    <w:rsid w:val="006A3C0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link w:val="Heading4Char"/>
    <w:uiPriority w:val="9"/>
    <w:qFormat/>
    <w:rsid w:val="00D158A5"/>
    <w:pPr>
      <w:spacing w:before="100" w:beforeAutospacing="1" w:after="100" w:afterAutospacing="1"/>
      <w:outlineLvl w:val="3"/>
    </w:pPr>
    <w:rPr>
      <w:b/>
      <w:bCs/>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Char1Char">
    <w:name w:val="Char Char Char Char Char Char Char Char Char1 Char"/>
    <w:basedOn w:val="Normal"/>
    <w:next w:val="Normal"/>
    <w:autoRedefine/>
    <w:semiHidden/>
    <w:pPr>
      <w:spacing w:before="120" w:after="120" w:line="312" w:lineRule="auto"/>
    </w:pPr>
    <w:rPr>
      <w:sz w:val="28"/>
      <w:szCs w:val="22"/>
      <w:lang w:val="en-US" w:eastAsia="en-US"/>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 Char,Char,Char Char Char,Char Char,Body Text1"/>
    <w:basedOn w:val="Normal"/>
    <w:link w:val="BodyTextChar"/>
    <w:pPr>
      <w:jc w:val="both"/>
    </w:pPr>
    <w:rPr>
      <w:sz w:val="28"/>
      <w:szCs w:val="20"/>
      <w:lang w:val="en-US" w:eastAsia="en-US"/>
    </w:rPr>
  </w:style>
  <w:style w:type="character" w:customStyle="1" w:styleId="BodyTextChar">
    <w:name w:val="Body Text Char"/>
    <w:aliases w:val=" Char Char,Char Char1,Char Char Char Char,Char Char Char1,Body Text1 Char"/>
    <w:link w:val="BodyText"/>
    <w:rPr>
      <w:sz w:val="28"/>
      <w:lang w:val="en-US" w:eastAsia="en-US" w:bidi="ar-SA"/>
    </w:rPr>
  </w:style>
  <w:style w:type="paragraph" w:customStyle="1" w:styleId="CharCharCharCharCharCharCharCharChar1Char0">
    <w:name w:val="Char Char Char Char Char Char Char Char Char1 Char"/>
    <w:basedOn w:val="Normal"/>
    <w:next w:val="Normal"/>
    <w:autoRedefine/>
    <w:semiHidden/>
    <w:pPr>
      <w:spacing w:before="120" w:after="120" w:line="312" w:lineRule="auto"/>
    </w:pPr>
    <w:rPr>
      <w:sz w:val="28"/>
      <w:szCs w:val="22"/>
      <w:lang w:val="en-US" w:eastAsia="en-US"/>
    </w:rPr>
  </w:style>
  <w:style w:type="paragraph" w:styleId="Header">
    <w:name w:val="header"/>
    <w:basedOn w:val="Normal"/>
    <w:link w:val="HeaderChar"/>
    <w:uiPriority w:val="99"/>
    <w:rsid w:val="00D254B0"/>
    <w:pPr>
      <w:tabs>
        <w:tab w:val="center" w:pos="4680"/>
        <w:tab w:val="right" w:pos="9360"/>
      </w:tabs>
    </w:pPr>
  </w:style>
  <w:style w:type="character" w:customStyle="1" w:styleId="HeaderChar">
    <w:name w:val="Header Char"/>
    <w:link w:val="Header"/>
    <w:uiPriority w:val="99"/>
    <w:rsid w:val="00D254B0"/>
    <w:rPr>
      <w:sz w:val="24"/>
      <w:szCs w:val="24"/>
      <w:lang w:val="en-GB" w:eastAsia="en-GB"/>
    </w:rPr>
  </w:style>
  <w:style w:type="paragraph" w:styleId="Footer">
    <w:name w:val="footer"/>
    <w:basedOn w:val="Normal"/>
    <w:link w:val="FooterChar"/>
    <w:uiPriority w:val="99"/>
    <w:rsid w:val="00D254B0"/>
    <w:pPr>
      <w:tabs>
        <w:tab w:val="center" w:pos="4680"/>
        <w:tab w:val="right" w:pos="9360"/>
      </w:tabs>
    </w:pPr>
  </w:style>
  <w:style w:type="character" w:customStyle="1" w:styleId="FooterChar">
    <w:name w:val="Footer Char"/>
    <w:link w:val="Footer"/>
    <w:uiPriority w:val="99"/>
    <w:rsid w:val="00D254B0"/>
    <w:rPr>
      <w:sz w:val="24"/>
      <w:szCs w:val="24"/>
      <w:lang w:val="en-GB" w:eastAsia="en-GB"/>
    </w:rPr>
  </w:style>
  <w:style w:type="paragraph" w:styleId="BodyTextIndent">
    <w:name w:val="Body Text Indent"/>
    <w:basedOn w:val="Normal"/>
    <w:link w:val="BodyTextIndentChar"/>
    <w:rsid w:val="00E22514"/>
    <w:pPr>
      <w:spacing w:after="120"/>
      <w:ind w:left="283"/>
    </w:pPr>
  </w:style>
  <w:style w:type="character" w:customStyle="1" w:styleId="BodyTextIndentChar">
    <w:name w:val="Body Text Indent Char"/>
    <w:link w:val="BodyTextIndent"/>
    <w:rsid w:val="00E22514"/>
    <w:rPr>
      <w:sz w:val="24"/>
      <w:szCs w:val="24"/>
      <w:lang w:val="en-GB" w:eastAsia="en-GB"/>
    </w:rPr>
  </w:style>
  <w:style w:type="paragraph" w:styleId="ListParagraph">
    <w:name w:val="List Paragraph"/>
    <w:basedOn w:val="Normal"/>
    <w:uiPriority w:val="34"/>
    <w:qFormat/>
    <w:rsid w:val="00B930D7"/>
    <w:pPr>
      <w:ind w:left="720"/>
      <w:contextualSpacing/>
    </w:p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 Char,fn"/>
    <w:basedOn w:val="Normal"/>
    <w:link w:val="FootnoteTextChar"/>
    <w:qFormat/>
    <w:rsid w:val="00A427CF"/>
    <w:rPr>
      <w:sz w:val="20"/>
      <w:szCs w:val="20"/>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
    <w:basedOn w:val="DefaultParagraphFont"/>
    <w:link w:val="FootnoteText"/>
    <w:qFormat/>
    <w:rsid w:val="00A427CF"/>
    <w:rPr>
      <w:lang w:val="en-GB" w:eastAsia="en-GB"/>
    </w:rPr>
  </w:style>
  <w:style w:type="character" w:styleId="FootnoteReference">
    <w:name w:val="footnote reference"/>
    <w:aliases w:val="Footnote Char Char Char,Footnote text Char Char Char,ftref Char Char Char,BearingPoint Char Char Char,16 Point Char Char Char,Superscript 6 Point Char Char Char,fr Char Char Char,Ref Char Char Char,de nota al pie Char Char Char,ftref"/>
    <w:basedOn w:val="DefaultParagraphFont"/>
    <w:link w:val="FootnoteCharChar"/>
    <w:qFormat/>
    <w:rsid w:val="00A427CF"/>
    <w:rPr>
      <w:vertAlign w:val="superscript"/>
    </w:rPr>
  </w:style>
  <w:style w:type="paragraph" w:styleId="BodyTextIndent3">
    <w:name w:val="Body Text Indent 3"/>
    <w:basedOn w:val="Normal"/>
    <w:link w:val="BodyTextIndent3Char"/>
    <w:rsid w:val="001E1D0D"/>
    <w:pPr>
      <w:spacing w:after="120"/>
      <w:ind w:left="283"/>
    </w:pPr>
    <w:rPr>
      <w:sz w:val="16"/>
      <w:szCs w:val="16"/>
    </w:rPr>
  </w:style>
  <w:style w:type="character" w:customStyle="1" w:styleId="BodyTextIndent3Char">
    <w:name w:val="Body Text Indent 3 Char"/>
    <w:basedOn w:val="DefaultParagraphFont"/>
    <w:link w:val="BodyTextIndent3"/>
    <w:rsid w:val="001E1D0D"/>
    <w:rPr>
      <w:sz w:val="16"/>
      <w:szCs w:val="16"/>
      <w:lang w:val="en-GB" w:eastAsia="en-GB"/>
    </w:rPr>
  </w:style>
  <w:style w:type="paragraph" w:styleId="NormalWeb">
    <w:name w:val="Normal (Web)"/>
    <w:basedOn w:val="Normal"/>
    <w:uiPriority w:val="99"/>
    <w:rsid w:val="00097BE1"/>
    <w:pPr>
      <w:spacing w:before="100" w:beforeAutospacing="1" w:after="100" w:afterAutospacing="1"/>
    </w:pPr>
    <w:rPr>
      <w:lang w:val="en-US" w:eastAsia="en-US"/>
    </w:rPr>
  </w:style>
  <w:style w:type="character" w:styleId="Emphasis">
    <w:name w:val="Emphasis"/>
    <w:uiPriority w:val="20"/>
    <w:qFormat/>
    <w:rsid w:val="00097BE1"/>
    <w:rPr>
      <w:i/>
      <w:iCs/>
    </w:rPr>
  </w:style>
  <w:style w:type="character" w:customStyle="1" w:styleId="Heading4Char">
    <w:name w:val="Heading 4 Char"/>
    <w:basedOn w:val="DefaultParagraphFont"/>
    <w:link w:val="Heading4"/>
    <w:uiPriority w:val="9"/>
    <w:rsid w:val="00D158A5"/>
    <w:rPr>
      <w:b/>
      <w:bCs/>
      <w:sz w:val="24"/>
      <w:szCs w:val="24"/>
    </w:rPr>
  </w:style>
  <w:style w:type="character" w:customStyle="1" w:styleId="Heading2Char">
    <w:name w:val="Heading 2 Char"/>
    <w:basedOn w:val="DefaultParagraphFont"/>
    <w:link w:val="Heading2"/>
    <w:semiHidden/>
    <w:rsid w:val="006A3C0C"/>
    <w:rPr>
      <w:rFonts w:asciiTheme="majorHAnsi" w:eastAsiaTheme="majorEastAsia" w:hAnsiTheme="majorHAnsi" w:cstheme="majorBidi"/>
      <w:b/>
      <w:bCs/>
      <w:color w:val="4F81BD" w:themeColor="accent1"/>
      <w:sz w:val="26"/>
      <w:szCs w:val="26"/>
      <w:lang w:val="en-GB" w:eastAsia="en-GB"/>
    </w:rPr>
  </w:style>
  <w:style w:type="character" w:customStyle="1" w:styleId="fontstyle01">
    <w:name w:val="fontstyle01"/>
    <w:basedOn w:val="DefaultParagraphFont"/>
    <w:rsid w:val="0073130C"/>
    <w:rPr>
      <w:rFonts w:ascii="Times New Roman" w:hAnsi="Times New Roman" w:cs="Times New Roman" w:hint="default"/>
      <w:b w:val="0"/>
      <w:bCs w:val="0"/>
      <w:i w:val="0"/>
      <w:iCs w:val="0"/>
      <w:color w:val="000000"/>
      <w:sz w:val="28"/>
      <w:szCs w:val="28"/>
    </w:rPr>
  </w:style>
  <w:style w:type="character" w:styleId="Hyperlink">
    <w:name w:val="Hyperlink"/>
    <w:basedOn w:val="DefaultParagraphFont"/>
    <w:rsid w:val="0073130C"/>
    <w:rPr>
      <w:color w:val="0000FF" w:themeColor="hyperlink"/>
      <w:u w:val="single"/>
    </w:rPr>
  </w:style>
  <w:style w:type="character" w:customStyle="1" w:styleId="UnresolvedMention1">
    <w:name w:val="Unresolved Mention1"/>
    <w:basedOn w:val="DefaultParagraphFont"/>
    <w:uiPriority w:val="99"/>
    <w:semiHidden/>
    <w:unhideWhenUsed/>
    <w:rsid w:val="0073130C"/>
    <w:rPr>
      <w:color w:val="605E5C"/>
      <w:shd w:val="clear" w:color="auto" w:fill="E1DFDD"/>
    </w:rPr>
  </w:style>
  <w:style w:type="paragraph" w:customStyle="1" w:styleId="FootnoteCharChar">
    <w:name w:val="Footnote Char Char"/>
    <w:aliases w:val="Footnote text Char Char,ftref Char Char,BearingPoint Char Char,16 Point Char Char,Superscript 6 Point Char Char,fr Char Char,Ref Char Char,de nota al pie Char Char,Footnote Text1 Char Char,f Char Char"/>
    <w:basedOn w:val="Normal"/>
    <w:next w:val="Normal"/>
    <w:link w:val="FootnoteReference"/>
    <w:uiPriority w:val="99"/>
    <w:qFormat/>
    <w:rsid w:val="00B87E9F"/>
    <w:pPr>
      <w:spacing w:after="160" w:line="240" w:lineRule="exact"/>
    </w:pPr>
    <w:rPr>
      <w:sz w:val="20"/>
      <w:szCs w:val="20"/>
      <w:vertAlign w:val="superscript"/>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4765689">
      <w:bodyDiv w:val="1"/>
      <w:marLeft w:val="0"/>
      <w:marRight w:val="0"/>
      <w:marTop w:val="0"/>
      <w:marBottom w:val="0"/>
      <w:divBdr>
        <w:top w:val="none" w:sz="0" w:space="0" w:color="auto"/>
        <w:left w:val="none" w:sz="0" w:space="0" w:color="auto"/>
        <w:bottom w:val="none" w:sz="0" w:space="0" w:color="auto"/>
        <w:right w:val="none" w:sz="0" w:space="0" w:color="auto"/>
      </w:divBdr>
      <w:divsChild>
        <w:div w:id="751198206">
          <w:marLeft w:val="0"/>
          <w:marRight w:val="0"/>
          <w:marTop w:val="0"/>
          <w:marBottom w:val="0"/>
          <w:divBdr>
            <w:top w:val="none" w:sz="0" w:space="0" w:color="auto"/>
            <w:left w:val="none" w:sz="0" w:space="0" w:color="auto"/>
            <w:bottom w:val="none" w:sz="0" w:space="0" w:color="auto"/>
            <w:right w:val="none" w:sz="0" w:space="0" w:color="auto"/>
          </w:divBdr>
          <w:divsChild>
            <w:div w:id="1688479157">
              <w:marLeft w:val="0"/>
              <w:marRight w:val="0"/>
              <w:marTop w:val="0"/>
              <w:marBottom w:val="0"/>
              <w:divBdr>
                <w:top w:val="none" w:sz="0" w:space="0" w:color="auto"/>
                <w:left w:val="none" w:sz="0" w:space="0" w:color="auto"/>
                <w:bottom w:val="single" w:sz="6" w:space="0" w:color="EEEEEE"/>
                <w:right w:val="none" w:sz="0" w:space="0" w:color="auto"/>
              </w:divBdr>
            </w:div>
          </w:divsChild>
        </w:div>
        <w:div w:id="1227183374">
          <w:marLeft w:val="0"/>
          <w:marRight w:val="0"/>
          <w:marTop w:val="0"/>
          <w:marBottom w:val="0"/>
          <w:divBdr>
            <w:top w:val="none" w:sz="0" w:space="0" w:color="auto"/>
            <w:left w:val="none" w:sz="0" w:space="0" w:color="auto"/>
            <w:bottom w:val="none" w:sz="0" w:space="0" w:color="auto"/>
            <w:right w:val="none" w:sz="0" w:space="0" w:color="auto"/>
          </w:divBdr>
          <w:divsChild>
            <w:div w:id="91711063">
              <w:marLeft w:val="0"/>
              <w:marRight w:val="0"/>
              <w:marTop w:val="0"/>
              <w:marBottom w:val="0"/>
              <w:divBdr>
                <w:top w:val="none" w:sz="0" w:space="0" w:color="auto"/>
                <w:left w:val="none" w:sz="0" w:space="0" w:color="auto"/>
                <w:bottom w:val="none" w:sz="0" w:space="0" w:color="auto"/>
                <w:right w:val="none" w:sz="0" w:space="0" w:color="auto"/>
              </w:divBdr>
              <w:divsChild>
                <w:div w:id="600382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6432596">
      <w:bodyDiv w:val="1"/>
      <w:marLeft w:val="0"/>
      <w:marRight w:val="0"/>
      <w:marTop w:val="0"/>
      <w:marBottom w:val="0"/>
      <w:divBdr>
        <w:top w:val="none" w:sz="0" w:space="0" w:color="auto"/>
        <w:left w:val="none" w:sz="0" w:space="0" w:color="auto"/>
        <w:bottom w:val="none" w:sz="0" w:space="0" w:color="auto"/>
        <w:right w:val="none" w:sz="0" w:space="0" w:color="auto"/>
      </w:divBdr>
    </w:div>
    <w:div w:id="766652498">
      <w:bodyDiv w:val="1"/>
      <w:marLeft w:val="0"/>
      <w:marRight w:val="0"/>
      <w:marTop w:val="0"/>
      <w:marBottom w:val="0"/>
      <w:divBdr>
        <w:top w:val="none" w:sz="0" w:space="0" w:color="auto"/>
        <w:left w:val="none" w:sz="0" w:space="0" w:color="auto"/>
        <w:bottom w:val="none" w:sz="0" w:space="0" w:color="auto"/>
        <w:right w:val="none" w:sz="0" w:space="0" w:color="auto"/>
      </w:divBdr>
      <w:divsChild>
        <w:div w:id="719549306">
          <w:marLeft w:val="0"/>
          <w:marRight w:val="0"/>
          <w:marTop w:val="0"/>
          <w:marBottom w:val="0"/>
          <w:divBdr>
            <w:top w:val="none" w:sz="0" w:space="0" w:color="auto"/>
            <w:left w:val="none" w:sz="0" w:space="0" w:color="auto"/>
            <w:bottom w:val="none" w:sz="0" w:space="0" w:color="auto"/>
            <w:right w:val="none" w:sz="0" w:space="0" w:color="auto"/>
          </w:divBdr>
          <w:divsChild>
            <w:div w:id="1531185541">
              <w:marLeft w:val="0"/>
              <w:marRight w:val="0"/>
              <w:marTop w:val="0"/>
              <w:marBottom w:val="0"/>
              <w:divBdr>
                <w:top w:val="none" w:sz="0" w:space="0" w:color="auto"/>
                <w:left w:val="none" w:sz="0" w:space="0" w:color="auto"/>
                <w:bottom w:val="single" w:sz="6" w:space="0" w:color="EEEEEE"/>
                <w:right w:val="none" w:sz="0" w:space="0" w:color="auto"/>
              </w:divBdr>
            </w:div>
          </w:divsChild>
        </w:div>
        <w:div w:id="433865882">
          <w:marLeft w:val="0"/>
          <w:marRight w:val="0"/>
          <w:marTop w:val="0"/>
          <w:marBottom w:val="0"/>
          <w:divBdr>
            <w:top w:val="none" w:sz="0" w:space="0" w:color="auto"/>
            <w:left w:val="none" w:sz="0" w:space="0" w:color="auto"/>
            <w:bottom w:val="none" w:sz="0" w:space="0" w:color="auto"/>
            <w:right w:val="none" w:sz="0" w:space="0" w:color="auto"/>
          </w:divBdr>
          <w:divsChild>
            <w:div w:id="348916023">
              <w:marLeft w:val="0"/>
              <w:marRight w:val="0"/>
              <w:marTop w:val="0"/>
              <w:marBottom w:val="0"/>
              <w:divBdr>
                <w:top w:val="none" w:sz="0" w:space="0" w:color="auto"/>
                <w:left w:val="none" w:sz="0" w:space="0" w:color="auto"/>
                <w:bottom w:val="none" w:sz="0" w:space="0" w:color="auto"/>
                <w:right w:val="none" w:sz="0" w:space="0" w:color="auto"/>
              </w:divBdr>
              <w:divsChild>
                <w:div w:id="185862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6778315">
      <w:bodyDiv w:val="1"/>
      <w:marLeft w:val="0"/>
      <w:marRight w:val="0"/>
      <w:marTop w:val="0"/>
      <w:marBottom w:val="0"/>
      <w:divBdr>
        <w:top w:val="none" w:sz="0" w:space="0" w:color="auto"/>
        <w:left w:val="none" w:sz="0" w:space="0" w:color="auto"/>
        <w:bottom w:val="none" w:sz="0" w:space="0" w:color="auto"/>
        <w:right w:val="none" w:sz="0" w:space="0" w:color="auto"/>
      </w:divBdr>
    </w:div>
    <w:div w:id="1677491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thuvienphapluat.vn/van-ban/bo-may-hanh-chinh/nghi-dinh-178-2024-nd-cp-chinh-sach-che-do-can-bo-cong-vien-chuc-thuc-hien-sap-xep-bo-may-chinh-tri-638054.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45D746-343B-49BF-95BA-74F8EEF3E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7</Pages>
  <Words>2231</Words>
  <Characters>12721</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UBND TỈNH BÌNH ĐỊNH</vt:lpstr>
    </vt:vector>
  </TitlesOfParts>
  <Company>sowlov co. ltd.</Company>
  <LinksUpToDate>false</LinksUpToDate>
  <CharactersWithSpaces>14923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BÌNH ĐỊNH</dc:title>
  <dc:creator>BaCuong</dc:creator>
  <cp:lastModifiedBy>Administrator</cp:lastModifiedBy>
  <cp:revision>73</cp:revision>
  <cp:lastPrinted>2025-07-11T05:39:00Z</cp:lastPrinted>
  <dcterms:created xsi:type="dcterms:W3CDTF">2025-07-04T04:15:00Z</dcterms:created>
  <dcterms:modified xsi:type="dcterms:W3CDTF">2025-07-11T09:34:00Z</dcterms:modified>
</cp:coreProperties>
</file>